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6B31">
      <w:pPr>
        <w:pStyle w:val="pr"/>
      </w:pPr>
      <w:bookmarkStart w:id="0" w:name="_GoBack"/>
      <w:bookmarkEnd w:id="0"/>
      <w:r>
        <w:t>02.07.2020</w:t>
      </w:r>
    </w:p>
    <w:p w:rsidR="00000000" w:rsidRDefault="00516B31">
      <w:pPr>
        <w:pStyle w:val="pc"/>
      </w:pPr>
      <w:r>
        <w:rPr>
          <w:rStyle w:val="s1"/>
        </w:rPr>
        <w:t>Изменен состав Совета директоров АО «Национальный управляющий холдинг «Байтерек»</w:t>
      </w:r>
    </w:p>
    <w:p w:rsidR="00000000" w:rsidRDefault="00516B31">
      <w:pPr>
        <w:pStyle w:val="pj"/>
      </w:pPr>
      <w:r>
        <w:t> </w:t>
      </w:r>
    </w:p>
    <w:p w:rsidR="00000000" w:rsidRDefault="00516B31">
      <w:pPr>
        <w:pStyle w:val="pj"/>
      </w:pPr>
      <w:r>
        <w:t xml:space="preserve">АО «Национальный управляющий холдинг «Байтерек» (Нур-Султан), облигации которого находятся в официальном списке Казахстанской фондовой биржи (KASE), сообщило KASE о том, что решением единственного акционера от 25 июня 2020 года внесены следующие изменения </w:t>
      </w:r>
      <w:r>
        <w:t>в составе Совета директоров:</w:t>
      </w:r>
    </w:p>
    <w:p w:rsidR="00000000" w:rsidRDefault="00516B31">
      <w:pPr>
        <w:pStyle w:val="pj"/>
      </w:pPr>
      <w:r>
        <w:t>- исключен Смаилов А.А. - член Совета директоров;</w:t>
      </w:r>
    </w:p>
    <w:p w:rsidR="00000000" w:rsidRDefault="00516B31">
      <w:pPr>
        <w:pStyle w:val="pj"/>
      </w:pPr>
      <w:r>
        <w:t>- избран Жамаубаев Е.К. - член Совета директоров.</w:t>
      </w:r>
    </w:p>
    <w:p w:rsidR="00000000" w:rsidRDefault="00516B31">
      <w:pPr>
        <w:pStyle w:val="pj"/>
      </w:pPr>
      <w:r>
        <w:t xml:space="preserve">С учетом внесенных изменений Совет директоров АО «Национальный управляющий холдинг «Байтерек» состоит из десяти человек: Мамин </w:t>
      </w:r>
      <w:r>
        <w:t>А.У., Скляр Р.В., Сулейменов Т.М., Даленов Р.Е., Атамкулов Б.Б., Жамаубаев Е.К., Арифханов А.А., Клаус Мангольд, Томас Миров, Филипп Йео.</w:t>
      </w:r>
    </w:p>
    <w:p w:rsidR="00000000" w:rsidRDefault="00516B31">
      <w:pPr>
        <w:pStyle w:val="p"/>
      </w:pPr>
      <w:r>
        <w:t> </w:t>
      </w:r>
    </w:p>
    <w:p w:rsidR="00000000" w:rsidRDefault="00516B31">
      <w:pPr>
        <w:pStyle w:val="p"/>
      </w:pPr>
      <w:r>
        <w:rPr>
          <w:sz w:val="20"/>
          <w:szCs w:val="20"/>
        </w:rPr>
        <w:t> </w:t>
      </w:r>
    </w:p>
    <w:p w:rsidR="00000000" w:rsidRDefault="00516B31">
      <w:pPr>
        <w:pStyle w:val="p"/>
      </w:pPr>
      <w:r>
        <w:rPr>
          <w:sz w:val="20"/>
          <w:szCs w:val="20"/>
        </w:rPr>
        <w:t>Источник: Казахстанской фондовой биржи (</w:t>
      </w:r>
      <w:hyperlink r:id="rId7" w:tgtFrame="_blank" w:history="1">
        <w:r>
          <w:rPr>
            <w:rStyle w:val="a4"/>
            <w:sz w:val="20"/>
            <w:szCs w:val="20"/>
          </w:rPr>
          <w:t>https://www.kase.kz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6B31" w:rsidRDefault="00516B31" w:rsidP="00516B31">
      <w:r>
        <w:separator/>
      </w:r>
    </w:p>
  </w:endnote>
  <w:endnote w:type="continuationSeparator" w:id="0">
    <w:p w:rsidR="00516B31" w:rsidRDefault="00516B31" w:rsidP="00516B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B31" w:rsidRDefault="00516B3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B31" w:rsidRDefault="00516B3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B31" w:rsidRDefault="00516B3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6B31" w:rsidRDefault="00516B31" w:rsidP="00516B31">
      <w:r>
        <w:separator/>
      </w:r>
    </w:p>
  </w:footnote>
  <w:footnote w:type="continuationSeparator" w:id="0">
    <w:p w:rsidR="00516B31" w:rsidRDefault="00516B31" w:rsidP="00516B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B31" w:rsidRDefault="00516B3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B31" w:rsidRDefault="00516B31" w:rsidP="00516B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6B31" w:rsidRPr="00516B31" w:rsidRDefault="00516B31" w:rsidP="00516B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Изменен состав Совета директоров АО «Национальный управляющий холдинг «Байтерек»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B31" w:rsidRDefault="00516B3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6B31"/>
    <w:rsid w:val="00516B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16B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6B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6B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6B3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16B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6B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6B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6B3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kase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755</Characters>
  <Application>Microsoft Office Word</Application>
  <DocSecurity>0</DocSecurity>
  <Lines>6</Lines>
  <Paragraphs>1</Paragraphs>
  <ScaleCrop>false</ScaleCrop>
  <Company/>
  <LinksUpToDate>false</LinksUpToDate>
  <CharactersWithSpaces>856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2025-07-20T15:54:00Z</dcterms:created>
  <dcterms:modified xsi:type="dcterms:W3CDTF">2025-07-20T15:54:00Z</dcterms:modified>
</cp:coreProperties>
</file>