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171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24 июля 2024 года № 58 «Об утверждении Правил страхования профессиональной ответственности медицинских работников»</w:t>
      </w:r>
    </w:p>
    <w:p w:rsidR="00000000" w:rsidRDefault="006D1716">
      <w:pPr>
        <w:pStyle w:val="pj"/>
      </w:pPr>
      <w:r>
        <w:rPr>
          <w:rStyle w:val="s0"/>
        </w:rPr>
        <w:t> </w:t>
      </w:r>
    </w:p>
    <w:p w:rsidR="00000000" w:rsidRDefault="006D171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июля 2024 года под № 34803</w:t>
      </w:r>
    </w:p>
    <w:p w:rsidR="00000000" w:rsidRDefault="006D1716">
      <w:pPr>
        <w:pStyle w:val="pj"/>
      </w:pPr>
      <w:r>
        <w:rPr>
          <w:rStyle w:val="s0"/>
        </w:rPr>
        <w:t> </w:t>
      </w:r>
    </w:p>
    <w:p w:rsidR="00000000" w:rsidRDefault="006D1716">
      <w:pPr>
        <w:pStyle w:val="pj"/>
      </w:pPr>
      <w:r>
        <w:rPr>
          <w:rStyle w:val="s0"/>
        </w:rPr>
        <w:t xml:space="preserve">Опубликован: </w:t>
      </w:r>
      <w:hyperlink r:id="rId7" w:anchor="!/doc/199039/rus" w:tgtFrame="_blank" w:history="1">
        <w:r>
          <w:rPr>
            <w:rStyle w:val="a4"/>
          </w:rPr>
          <w:t>ИС «Эталонный контрольный банк НП</w:t>
        </w:r>
        <w:r>
          <w:rPr>
            <w:rStyle w:val="a4"/>
          </w:rPr>
          <w:t>А РК в электронном виде» 29 июля 2024</w:t>
        </w:r>
      </w:hyperlink>
      <w:r>
        <w:rPr>
          <w:rStyle w:val="s0"/>
        </w:rPr>
        <w:t xml:space="preserve"> г.</w:t>
      </w:r>
    </w:p>
    <w:p w:rsidR="00000000" w:rsidRDefault="006D1716">
      <w:pPr>
        <w:pStyle w:val="pj"/>
      </w:pPr>
      <w:r>
        <w:rPr>
          <w:rStyle w:val="s0"/>
        </w:rPr>
        <w:t> </w:t>
      </w:r>
    </w:p>
    <w:p w:rsidR="00000000" w:rsidRDefault="006D1716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1716" w:rsidRDefault="006D1716" w:rsidP="006D1716">
      <w:r>
        <w:separator/>
      </w:r>
    </w:p>
  </w:endnote>
  <w:endnote w:type="continuationSeparator" w:id="0">
    <w:p w:rsidR="006D1716" w:rsidRDefault="006D1716" w:rsidP="006D17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716" w:rsidRDefault="006D171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716" w:rsidRDefault="006D171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716" w:rsidRDefault="006D171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1716" w:rsidRDefault="006D1716" w:rsidP="006D1716">
      <w:r>
        <w:separator/>
      </w:r>
    </w:p>
  </w:footnote>
  <w:footnote w:type="continuationSeparator" w:id="0">
    <w:p w:rsidR="006D1716" w:rsidRDefault="006D1716" w:rsidP="006D17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716" w:rsidRDefault="006D171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716" w:rsidRDefault="006D1716" w:rsidP="006D17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1716" w:rsidRPr="006D1716" w:rsidRDefault="006D1716" w:rsidP="006D17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24 июля 2024 года № 58 «Об утверждении Правил страхования профессиональной ответственности медицинских работников»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716" w:rsidRDefault="006D171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1716"/>
    <w:rsid w:val="006D1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17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17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17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171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17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17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17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171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423</Characters>
  <Application>Microsoft Office Word</Application>
  <DocSecurity>0</DocSecurity>
  <Lines>3</Lines>
  <Paragraphs>1</Paragraphs>
  <ScaleCrop>false</ScaleCrop>
  <Company/>
  <LinksUpToDate>false</LinksUpToDate>
  <CharactersWithSpaces>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2025-08-03T13:20:00Z</dcterms:created>
  <dcterms:modified xsi:type="dcterms:W3CDTF">2025-08-03T13:20:00Z</dcterms:modified>
</cp:coreProperties>
</file>