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5B2">
      <w:pPr>
        <w:pStyle w:val="pr"/>
      </w:pPr>
      <w:bookmarkStart w:id="0" w:name="_GoBack"/>
      <w:bookmarkEnd w:id="0"/>
      <w:r>
        <w:t>22.08.2019</w:t>
      </w:r>
    </w:p>
    <w:p w:rsidR="00000000" w:rsidRDefault="00EB65B2">
      <w:pPr>
        <w:pStyle w:val="pc"/>
      </w:pP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глава Комитета лесного хозяйства и животного мира</w:t>
      </w:r>
    </w:p>
    <w:p w:rsidR="00000000" w:rsidRDefault="00EB65B2">
      <w:pPr>
        <w:pStyle w:val="pj"/>
      </w:pPr>
      <w:r>
        <w:rPr>
          <w:rStyle w:val="s0"/>
          <w:b/>
          <w:bCs/>
        </w:rPr>
        <w:t> </w:t>
      </w:r>
    </w:p>
    <w:p w:rsidR="00000000" w:rsidRDefault="00EB65B2">
      <w:pPr>
        <w:pStyle w:val="pj"/>
      </w:pPr>
      <w:r>
        <w:rPr>
          <w:rStyle w:val="s0"/>
          <w:b/>
          <w:bCs/>
        </w:rPr>
        <w:t xml:space="preserve">Асхат Кайнарбеков назначен председателем Комитета лесного хозяйства и животного мира Министерства экологии, геологии и природных ресурсов Республики Казахстан. Об этом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пресс-службу министерства.</w:t>
      </w:r>
    </w:p>
    <w:p w:rsidR="00000000" w:rsidRDefault="00EB65B2">
      <w:pPr>
        <w:pStyle w:val="pj"/>
      </w:pPr>
      <w:r>
        <w:rPr>
          <w:rStyle w:val="s0"/>
        </w:rPr>
        <w:t>Коллективу министерства нового председателя комитета представил министр экологии, геологии и природных ресурсов РК Магзум Мирзагалиев.</w:t>
      </w:r>
    </w:p>
    <w:p w:rsidR="00000000" w:rsidRDefault="00EB65B2">
      <w:pPr>
        <w:pStyle w:val="pj"/>
      </w:pPr>
      <w:hyperlink r:id="rId8" w:anchor="pos=19;-46" w:history="1">
        <w:r>
          <w:rPr>
            <w:rStyle w:val="a4"/>
          </w:rPr>
          <w:t>Кайнарбеков Асхат Канатович</w:t>
        </w:r>
      </w:hyperlink>
      <w:r>
        <w:rPr>
          <w:rStyle w:val="s0"/>
        </w:rPr>
        <w:t xml:space="preserve"> родился 23 февраля 1975 года.</w:t>
      </w:r>
    </w:p>
    <w:p w:rsidR="00000000" w:rsidRDefault="00EB65B2">
      <w:pPr>
        <w:pStyle w:val="pj"/>
      </w:pPr>
      <w:r>
        <w:rPr>
          <w:rStyle w:val="s0"/>
          <w:i/>
          <w:iCs/>
        </w:rPr>
        <w:t>Образование, специальность (квалификация), лицензии:</w:t>
      </w:r>
    </w:p>
    <w:p w:rsidR="00000000" w:rsidRDefault="00EB65B2">
      <w:pPr>
        <w:pStyle w:val="pj"/>
      </w:pPr>
      <w:r>
        <w:rPr>
          <w:rStyle w:val="s0"/>
        </w:rPr>
        <w:t>· Алматинский государственный университет имени Абая (1997)</w:t>
      </w:r>
    </w:p>
    <w:p w:rsidR="00000000" w:rsidRDefault="00EB65B2">
      <w:pPr>
        <w:pStyle w:val="pj"/>
      </w:pPr>
      <w:r>
        <w:rPr>
          <w:rStyle w:val="s0"/>
        </w:rPr>
        <w:t>Юрист международник со знанием иност</w:t>
      </w:r>
      <w:r>
        <w:rPr>
          <w:rStyle w:val="s0"/>
        </w:rPr>
        <w:t>ранного языка</w:t>
      </w:r>
    </w:p>
    <w:p w:rsidR="00000000" w:rsidRDefault="00EB65B2">
      <w:pPr>
        <w:pStyle w:val="pj"/>
      </w:pPr>
      <w:r>
        <w:rPr>
          <w:rStyle w:val="s0"/>
        </w:rPr>
        <w:t>· Казахский экономический университет имени Т.Рыскулова (2003)</w:t>
      </w:r>
    </w:p>
    <w:p w:rsidR="00000000" w:rsidRDefault="00EB65B2">
      <w:pPr>
        <w:pStyle w:val="pj"/>
      </w:pPr>
      <w:r>
        <w:rPr>
          <w:rStyle w:val="s0"/>
        </w:rPr>
        <w:t>Экономист-международник</w:t>
      </w:r>
    </w:p>
    <w:p w:rsidR="00000000" w:rsidRDefault="00EB65B2">
      <w:pPr>
        <w:pStyle w:val="pj"/>
      </w:pPr>
      <w:r>
        <w:rPr>
          <w:rStyle w:val="s0"/>
        </w:rPr>
        <w:t>· Московский государственный университет имени М.В. Ломоносова (2006)</w:t>
      </w:r>
    </w:p>
    <w:p w:rsidR="00000000" w:rsidRDefault="00EB65B2">
      <w:pPr>
        <w:pStyle w:val="pj"/>
      </w:pPr>
      <w:r>
        <w:rPr>
          <w:rStyle w:val="s0"/>
        </w:rPr>
        <w:t>Мастер делового администрирования</w:t>
      </w:r>
    </w:p>
    <w:p w:rsidR="00000000" w:rsidRDefault="00EB65B2">
      <w:pPr>
        <w:pStyle w:val="pj"/>
      </w:pPr>
      <w:r>
        <w:rPr>
          <w:rStyle w:val="s0"/>
        </w:rPr>
        <w:t xml:space="preserve">· </w:t>
      </w:r>
      <w:proofErr w:type="gramStart"/>
      <w:r>
        <w:rPr>
          <w:rStyle w:val="s0"/>
        </w:rPr>
        <w:t>Гарвардская</w:t>
      </w:r>
      <w:proofErr w:type="gramEnd"/>
      <w:r>
        <w:rPr>
          <w:rStyle w:val="s0"/>
        </w:rPr>
        <w:t xml:space="preserve"> Бизнес-школа по программе развития ли</w:t>
      </w:r>
      <w:r>
        <w:rPr>
          <w:rStyle w:val="s0"/>
        </w:rPr>
        <w:t>деров (2010)</w:t>
      </w:r>
    </w:p>
    <w:p w:rsidR="00000000" w:rsidRDefault="00EB65B2">
      <w:pPr>
        <w:pStyle w:val="pj"/>
      </w:pPr>
      <w:r>
        <w:rPr>
          <w:rStyle w:val="s0"/>
        </w:rPr>
        <w:t>· Колумбийский университет, США (Международная стипендия Президента Республики Казахстан по программе «Болашак») (2016)</w:t>
      </w:r>
    </w:p>
    <w:p w:rsidR="00000000" w:rsidRDefault="00EB65B2">
      <w:pPr>
        <w:pStyle w:val="pj"/>
      </w:pPr>
      <w:r>
        <w:rPr>
          <w:rStyle w:val="s0"/>
        </w:rPr>
        <w:t>Магистратура по специальности экономика, государственное управление</w:t>
      </w:r>
    </w:p>
    <w:p w:rsidR="00000000" w:rsidRDefault="00EB65B2">
      <w:pPr>
        <w:pStyle w:val="pj"/>
      </w:pPr>
      <w:r>
        <w:rPr>
          <w:rStyle w:val="s0"/>
          <w:i/>
          <w:iCs/>
        </w:rPr>
        <w:t>Трудовой стаж:</w:t>
      </w:r>
    </w:p>
    <w:p w:rsidR="00000000" w:rsidRDefault="00EB65B2">
      <w:pPr>
        <w:pStyle w:val="pj"/>
      </w:pPr>
      <w:r>
        <w:rPr>
          <w:rStyle w:val="s0"/>
        </w:rPr>
        <w:t>· Сотрудник Министерства иностранных дел</w:t>
      </w:r>
      <w:r>
        <w:rPr>
          <w:rStyle w:val="s0"/>
        </w:rPr>
        <w:t xml:space="preserve"> РК (1997-2001);</w:t>
      </w:r>
    </w:p>
    <w:p w:rsidR="00000000" w:rsidRDefault="00EB65B2">
      <w:pPr>
        <w:pStyle w:val="pj"/>
      </w:pPr>
      <w:r>
        <w:rPr>
          <w:rStyle w:val="s0"/>
        </w:rPr>
        <w:t>· Заместитель акима Талгарского района Алматинской области (09.2001-09.2002);</w:t>
      </w:r>
    </w:p>
    <w:p w:rsidR="00000000" w:rsidRDefault="00EB65B2">
      <w:pPr>
        <w:pStyle w:val="pj"/>
      </w:pPr>
      <w:r>
        <w:rPr>
          <w:rStyle w:val="s0"/>
        </w:rPr>
        <w:t>· Работал на ответственных должностях ЗАО «НК «КазМунайГаз», АО «ФНБ «Самрук Қазына», «ЕНИ» (Италия), «Шеврон Тексако» (Великобритания), член Совета директоров д</w:t>
      </w:r>
      <w:r>
        <w:rPr>
          <w:rStyle w:val="s0"/>
        </w:rPr>
        <w:t>очернего банка АО «HSBC Казахстан» (г. Астана) (09.2002-04.2010);</w:t>
      </w:r>
    </w:p>
    <w:p w:rsidR="00000000" w:rsidRDefault="00EB65B2">
      <w:pPr>
        <w:pStyle w:val="pj"/>
      </w:pPr>
      <w:r>
        <w:rPr>
          <w:rStyle w:val="s0"/>
        </w:rPr>
        <w:t>· Заместитель акима Акмолинской области (с 04.2010)</w:t>
      </w:r>
    </w:p>
    <w:p w:rsidR="00000000" w:rsidRDefault="00EB65B2">
      <w:pPr>
        <w:pStyle w:val="pj"/>
      </w:pPr>
      <w:r>
        <w:rPr>
          <w:rStyle w:val="s0"/>
          <w:i/>
          <w:iCs/>
        </w:rPr>
        <w:t>Государственные и международные награды, премии, почетные звания:</w:t>
      </w:r>
    </w:p>
    <w:p w:rsidR="00000000" w:rsidRDefault="00EB65B2">
      <w:pPr>
        <w:pStyle w:val="pj"/>
      </w:pPr>
      <w:r>
        <w:rPr>
          <w:rStyle w:val="s0"/>
        </w:rPr>
        <w:t xml:space="preserve">· </w:t>
      </w:r>
      <w:proofErr w:type="gramStart"/>
      <w:r>
        <w:rPr>
          <w:rStyle w:val="s0"/>
        </w:rPr>
        <w:t>Награжден</w:t>
      </w:r>
      <w:proofErr w:type="gramEnd"/>
      <w:r>
        <w:rPr>
          <w:rStyle w:val="s0"/>
        </w:rPr>
        <w:t xml:space="preserve"> юбилейными медалями</w:t>
      </w:r>
    </w:p>
    <w:p w:rsidR="00000000" w:rsidRDefault="00EB65B2">
      <w:pPr>
        <w:pStyle w:val="pj"/>
      </w:pPr>
      <w:r>
        <w:rPr>
          <w:rStyle w:val="s0"/>
        </w:rPr>
        <w:t> </w:t>
      </w:r>
    </w:p>
    <w:p w:rsidR="00000000" w:rsidRDefault="00EB65B2">
      <w:pPr>
        <w:pStyle w:val="p"/>
      </w:pPr>
      <w:r>
        <w:t> </w:t>
      </w:r>
    </w:p>
    <w:p w:rsidR="00000000" w:rsidRDefault="00EB65B2">
      <w:pPr>
        <w:pStyle w:val="p"/>
      </w:pPr>
      <w:r>
        <w:rPr>
          <w:sz w:val="20"/>
          <w:szCs w:val="20"/>
        </w:rPr>
        <w:t> </w:t>
      </w:r>
    </w:p>
    <w:p w:rsidR="00000000" w:rsidRDefault="00EB65B2">
      <w:pPr>
        <w:pStyle w:val="p"/>
      </w:pPr>
      <w:r>
        <w:rPr>
          <w:sz w:val="20"/>
          <w:szCs w:val="20"/>
        </w:rPr>
        <w:t>Источник: Сетевое, интернет-издани</w:t>
      </w:r>
      <w:r>
        <w:rPr>
          <w:sz w:val="20"/>
          <w:szCs w:val="20"/>
        </w:rPr>
        <w:t>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5B2" w:rsidRDefault="00EB65B2" w:rsidP="00EB65B2">
      <w:r>
        <w:separator/>
      </w:r>
    </w:p>
  </w:endnote>
  <w:endnote w:type="continuationSeparator" w:id="0">
    <w:p w:rsidR="00EB65B2" w:rsidRDefault="00EB65B2" w:rsidP="00EB6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B2" w:rsidRDefault="00EB65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B2" w:rsidRDefault="00EB65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B2" w:rsidRDefault="00EB65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5B2" w:rsidRDefault="00EB65B2" w:rsidP="00EB65B2">
      <w:r>
        <w:separator/>
      </w:r>
    </w:p>
  </w:footnote>
  <w:footnote w:type="continuationSeparator" w:id="0">
    <w:p w:rsidR="00EB65B2" w:rsidRDefault="00EB65B2" w:rsidP="00EB65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B2" w:rsidRDefault="00EB65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B2" w:rsidRDefault="00EB65B2" w:rsidP="00EB65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5B2" w:rsidRPr="00EB65B2" w:rsidRDefault="00EB65B2" w:rsidP="00EB65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глава Комитета лесного хозяйства и животного мира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B2" w:rsidRDefault="00EB65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5B2"/>
    <w:rsid w:val="00EB6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B65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5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5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5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B65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5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5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5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30407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2025-07-16T07:28:00Z</dcterms:created>
  <dcterms:modified xsi:type="dcterms:W3CDTF">2025-07-16T07:28:00Z</dcterms:modified>
</cp:coreProperties>
</file>