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44A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5 августа 2024 года № 99 «Об утверждении формы отчета № 3-К «О коррупционных преступлениях, лицах их совершивших, осужденных, движении уголовных дел о коррупционных преступлениях и о субъектах коррупцио</w:t>
      </w:r>
      <w:r>
        <w:rPr>
          <w:rStyle w:val="s0"/>
          <w:b/>
          <w:bCs/>
        </w:rPr>
        <w:t>нных правонарушений» и Инструкции по его формированию»</w:t>
      </w:r>
    </w:p>
    <w:p w:rsidR="00000000" w:rsidRDefault="00C744AE">
      <w:pPr>
        <w:pStyle w:val="pj"/>
      </w:pPr>
      <w:r>
        <w:rPr>
          <w:rStyle w:val="s0"/>
          <w:b/>
          <w:bCs/>
        </w:rPr>
        <w:t> </w:t>
      </w:r>
    </w:p>
    <w:p w:rsidR="00000000" w:rsidRDefault="00C744A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августа 2024 года под № 34898</w:t>
      </w:r>
    </w:p>
    <w:p w:rsidR="00000000" w:rsidRDefault="00C744AE">
      <w:pPr>
        <w:pStyle w:val="pj"/>
      </w:pPr>
      <w:r>
        <w:rPr>
          <w:rStyle w:val="s0"/>
        </w:rPr>
        <w:t> </w:t>
      </w:r>
    </w:p>
    <w:p w:rsidR="00000000" w:rsidRDefault="00C744AE">
      <w:pPr>
        <w:pStyle w:val="pj"/>
      </w:pPr>
      <w:r>
        <w:rPr>
          <w:rStyle w:val="s0"/>
        </w:rPr>
        <w:t xml:space="preserve">Опубликован: </w:t>
      </w:r>
      <w:hyperlink r:id="rId7" w:anchor="!/doc/199506/rus" w:history="1">
        <w:r>
          <w:rPr>
            <w:rStyle w:val="a4"/>
          </w:rPr>
          <w:t>ИС «Эталонный контрольный банк НПА РК в электронном виде» 13 августа 2024 г.</w:t>
        </w:r>
      </w:hyperlink>
    </w:p>
    <w:p w:rsidR="00000000" w:rsidRDefault="00C744A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44AE" w:rsidRDefault="00C744AE" w:rsidP="00C744AE">
      <w:r>
        <w:separator/>
      </w:r>
    </w:p>
  </w:endnote>
  <w:endnote w:type="continuationSeparator" w:id="0">
    <w:p w:rsidR="00C744AE" w:rsidRDefault="00C744AE" w:rsidP="00C74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4AE" w:rsidRDefault="00C744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4AE" w:rsidRDefault="00C744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4AE" w:rsidRDefault="00C744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44AE" w:rsidRDefault="00C744AE" w:rsidP="00C744AE">
      <w:r>
        <w:separator/>
      </w:r>
    </w:p>
  </w:footnote>
  <w:footnote w:type="continuationSeparator" w:id="0">
    <w:p w:rsidR="00C744AE" w:rsidRDefault="00C744AE" w:rsidP="00C744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4AE" w:rsidRDefault="00C744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4AE" w:rsidRDefault="00C744AE" w:rsidP="00C744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44AE" w:rsidRPr="00C744AE" w:rsidRDefault="00C744AE" w:rsidP="00C744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5 августа 2024 года № 99 «Об утверждении формы отчета № 3-К «О коррупционных преступлениях, лицах их совершивших, осужденных, движении уголовных дел о коррупционных преступлениях и о субъектах коррупционных правонарушений» и Инструкции по его формированию»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4AE" w:rsidRDefault="00C744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44AE"/>
    <w:rsid w:val="00C74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44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44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44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44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44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44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44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44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533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2025-03-01T08:07:00Z</dcterms:created>
  <dcterms:modified xsi:type="dcterms:W3CDTF">2025-03-01T08:07:00Z</dcterms:modified>
</cp:coreProperties>
</file>