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608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31 марта 2015 года № 372 «Об определении перечня общераспространенных полезных ископаемых» (с изменениями от 30.06.2017 г.) (утратил силу)</w:t>
      </w:r>
    </w:p>
    <w:p w:rsidR="00000000" w:rsidRDefault="00BB608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B608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мая 2015 года под № 11235</w:t>
      </w:r>
    </w:p>
    <w:p w:rsidR="00000000" w:rsidRDefault="00BB608A">
      <w:pPr>
        <w:ind w:firstLine="400"/>
        <w:jc w:val="both"/>
      </w:pPr>
      <w:r>
        <w:rPr>
          <w:rStyle w:val="s0"/>
        </w:rPr>
        <w:t> </w:t>
      </w:r>
    </w:p>
    <w:p w:rsidR="00000000" w:rsidRDefault="00BB608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</w:t>
        </w:r>
        <w:r>
          <w:rPr>
            <w:rStyle w:val="a3"/>
          </w:rPr>
          <w:t>ых актов РК «Әділет» 19 июня 2015 г.</w:t>
        </w:r>
      </w:hyperlink>
    </w:p>
    <w:p w:rsidR="00000000" w:rsidRDefault="00BB608A">
      <w:pPr>
        <w:ind w:firstLine="397"/>
        <w:jc w:val="both"/>
      </w:pPr>
      <w:r>
        <w:rPr>
          <w:rStyle w:val="s0"/>
        </w:rPr>
        <w:t> </w:t>
      </w:r>
    </w:p>
    <w:p w:rsidR="00000000" w:rsidRDefault="00BB608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11 мая 2018 года № 325</w:t>
      </w:r>
    </w:p>
    <w:p w:rsidR="00000000" w:rsidRDefault="00BB608A">
      <w:pPr>
        <w:ind w:firstLine="397"/>
        <w:jc w:val="both"/>
      </w:pPr>
      <w:r>
        <w:rPr>
          <w:rStyle w:val="s0"/>
        </w:rPr>
        <w:t> </w:t>
      </w:r>
    </w:p>
    <w:p w:rsidR="00000000" w:rsidRDefault="00BB608A">
      <w:pPr>
        <w:ind w:firstLine="400"/>
        <w:jc w:val="both"/>
      </w:pPr>
      <w:r>
        <w:t>Внесены изменения:</w:t>
      </w:r>
    </w:p>
    <w:p w:rsidR="00000000" w:rsidRDefault="00BB608A">
      <w:pPr>
        <w:ind w:firstLine="400"/>
        <w:jc w:val="both"/>
      </w:pPr>
      <w:r>
        <w:t> </w:t>
      </w:r>
    </w:p>
    <w:p w:rsidR="00000000" w:rsidRDefault="00BB608A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30.06.17 г. № 417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B608A">
      <w:pPr>
        <w:ind w:firstLine="400"/>
        <w:jc w:val="both"/>
      </w:pPr>
      <w:r>
        <w:t> </w:t>
      </w:r>
    </w:p>
    <w:p w:rsidR="00000000" w:rsidRDefault="00BB608A">
      <w:pPr>
        <w:ind w:firstLine="400"/>
        <w:jc w:val="both"/>
      </w:pPr>
      <w:r>
        <w:t>Предыдущие редакции:</w:t>
      </w:r>
    </w:p>
    <w:p w:rsidR="00000000" w:rsidRDefault="00BB608A">
      <w:pPr>
        <w:ind w:firstLine="400"/>
        <w:jc w:val="both"/>
      </w:pPr>
      <w:r>
        <w:t> </w:t>
      </w:r>
    </w:p>
    <w:p w:rsidR="00000000" w:rsidRDefault="00BB608A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30.06.17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608A" w:rsidRDefault="00BB608A" w:rsidP="00BB608A">
      <w:r>
        <w:separator/>
      </w:r>
    </w:p>
  </w:endnote>
  <w:endnote w:type="continuationSeparator" w:id="0">
    <w:p w:rsidR="00BB608A" w:rsidRDefault="00BB608A" w:rsidP="00BB60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08A" w:rsidRDefault="00BB608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08A" w:rsidRDefault="00BB608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08A" w:rsidRDefault="00BB608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608A" w:rsidRDefault="00BB608A" w:rsidP="00BB608A">
      <w:r>
        <w:separator/>
      </w:r>
    </w:p>
  </w:footnote>
  <w:footnote w:type="continuationSeparator" w:id="0">
    <w:p w:rsidR="00BB608A" w:rsidRDefault="00BB608A" w:rsidP="00BB60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08A" w:rsidRDefault="00BB608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08A" w:rsidRDefault="00BB608A" w:rsidP="00BB60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608A" w:rsidRPr="00BB608A" w:rsidRDefault="00BB608A" w:rsidP="00BB608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31 марта 2015 года № 372 «Об определении перечня общераспространенных полезных ископаемых» (с изменениями от 30.06.2017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08A" w:rsidRDefault="00BB60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608A"/>
    <w:rsid w:val="00BB6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60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60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60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60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608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608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608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60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9602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23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6172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14256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6169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1049</Characters>
  <Application>Microsoft Office Word</Application>
  <DocSecurity>0</DocSecurity>
  <Lines>8</Lines>
  <Paragraphs>2</Paragraphs>
  <ScaleCrop>false</ScaleCrop>
  <Company/>
  <LinksUpToDate>false</LinksUpToDate>
  <CharactersWithSpaces>1161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31 марта 2015 года № 372 «Об определении перечня общераспространенных полезных ископаемых» (с изменениями от 30.06.2017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2023-11-17T00:47:00Z</dcterms:created>
  <dcterms:modified xsi:type="dcterms:W3CDTF">2023-11-17T00:47:00Z</dcterms:modified>
</cp:coreProperties>
</file>