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267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әйелдердің құқықтары мен балалардың қауіпсіздігін қамтамасыз ету мәселелері бойынша өзгерістер мен толықтырулар енгізу туралы» Қазақстан Республикасының 2024 жылғы 15 сәуірдегі № 73-VIII</w:t>
      </w:r>
      <w:r>
        <w:rPr>
          <w:rStyle w:val="s0"/>
          <w:b/>
          <w:bCs/>
        </w:rPr>
        <w:t xml:space="preserve"> Заңы</w:t>
      </w:r>
    </w:p>
    <w:p w:rsidR="00000000" w:rsidRDefault="00322673">
      <w:pPr>
        <w:pStyle w:val="pj"/>
      </w:pPr>
      <w:r>
        <w:rPr>
          <w:rStyle w:val="s0"/>
          <w:b/>
          <w:bCs/>
        </w:rPr>
        <w:t> </w:t>
      </w:r>
    </w:p>
    <w:p w:rsidR="00000000" w:rsidRDefault="00322673">
      <w:pPr>
        <w:pStyle w:val="pj"/>
      </w:pPr>
      <w:r>
        <w:rPr>
          <w:rStyle w:val="s0"/>
        </w:rPr>
        <w:t xml:space="preserve">Жариялануы: «Егемен Қазақстан» 2024 жылғы 16 сәуір № 73 (30802); </w:t>
      </w:r>
      <w:hyperlink r:id="rId7" w:anchor="!/doc/195690/kaz" w:history="1">
        <w:r>
          <w:rPr>
            <w:rStyle w:val="a4"/>
          </w:rPr>
          <w:t>«ҚР НҚА электрондық түрдегі эталондық бақылау банкі» АЖ 2024 ж. 17 сәуірде</w:t>
        </w:r>
      </w:hyperlink>
      <w:r>
        <w:rPr>
          <w:rStyle w:val="s0"/>
        </w:rPr>
        <w:t>; ҚР Парламентінің Жаршысы 2024 ж., № 8 (2895)</w:t>
      </w:r>
    </w:p>
    <w:p w:rsidR="00000000" w:rsidRDefault="00322673">
      <w:pPr>
        <w:pStyle w:val="pj"/>
      </w:pPr>
      <w:r>
        <w:rPr>
          <w:rStyle w:val="s0"/>
        </w:rPr>
        <w:t> </w:t>
      </w:r>
    </w:p>
    <w:p w:rsidR="00000000" w:rsidRDefault="00322673">
      <w:pPr>
        <w:pStyle w:val="pj"/>
      </w:pPr>
      <w:r>
        <w:t> </w:t>
      </w:r>
    </w:p>
    <w:p w:rsidR="00000000" w:rsidRDefault="00322673">
      <w:pPr>
        <w:pStyle w:val="pj"/>
      </w:pPr>
      <w:r>
        <w:t> </w:t>
      </w:r>
    </w:p>
    <w:p w:rsidR="00000000" w:rsidRDefault="0032267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2673" w:rsidRDefault="00322673" w:rsidP="00322673">
      <w:r>
        <w:separator/>
      </w:r>
    </w:p>
  </w:endnote>
  <w:endnote w:type="continuationSeparator" w:id="0">
    <w:p w:rsidR="00322673" w:rsidRDefault="00322673" w:rsidP="00322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673" w:rsidRDefault="003226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673" w:rsidRDefault="003226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673" w:rsidRDefault="003226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2673" w:rsidRDefault="00322673" w:rsidP="00322673">
      <w:r>
        <w:separator/>
      </w:r>
    </w:p>
  </w:footnote>
  <w:footnote w:type="continuationSeparator" w:id="0">
    <w:p w:rsidR="00322673" w:rsidRDefault="00322673" w:rsidP="003226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673" w:rsidRDefault="003226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673" w:rsidRDefault="00322673" w:rsidP="003226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2673" w:rsidRPr="00322673" w:rsidRDefault="00322673" w:rsidP="003226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әйелдердің құқықтары мен балалардың қауіпсіздігін қамтамасыз ету мәселелері бойынша өзгерістер мен толықтырулар енгізу туралы» Қазақстан Республикасының 2024 жылғы 15 сәуірдегі № 73-VIII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673" w:rsidRDefault="003226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2673"/>
    <w:rsid w:val="00322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26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26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26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26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26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26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26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26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462</Characters>
  <Application>Microsoft Office Word</Application>
  <DocSecurity>0</DocSecurity>
  <Lines>3</Lines>
  <Paragraphs>1</Paragraphs>
  <ScaleCrop>false</ScaleCrop>
  <Company/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2024-10-18T02:34:00Z</dcterms:created>
  <dcterms:modified xsi:type="dcterms:W3CDTF">2024-10-18T02:34:00Z</dcterms:modified>
</cp:coreProperties>
</file>