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352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Денсаулық сақтау жңне ңлеуметтік даму министрінің «Жұмыс күшінің ұтқырлығын арттыру үшін адамдардың ерікті түрде қоныс аудару қағидаларын бекіту туралы» 2016 жылғы 14 маусымдағы № 515 жңне «Халықты жұмыспен қамтуға жңрдемдесудің кей</w:t>
      </w:r>
      <w:r>
        <w:rPr>
          <w:rStyle w:val="s0"/>
          <w:b/>
          <w:bCs/>
        </w:rPr>
        <w:t>бір мңселелері туралы» 2016 жылғы 14 маусымдағы № 516 бұйрықтарына өзгерістер мен толықтырулар енгізу туралы» Қазақстан Республикасы Еңбек жңне халықты ңлеуметтік қорғау министрінің м.а. 2019 жылғы 4 қаңтардағы № 5 бұйрығы (2023.01.07. берілген өзгерістерм</w:t>
      </w:r>
      <w:r>
        <w:rPr>
          <w:rStyle w:val="s0"/>
          <w:b/>
          <w:bCs/>
        </w:rPr>
        <w:t>ен) (күші жойылды)</w:t>
      </w:r>
    </w:p>
    <w:p w:rsidR="00000000" w:rsidRDefault="00E6352C">
      <w:pPr>
        <w:pStyle w:val="pj"/>
      </w:pPr>
      <w:r>
        <w:rPr>
          <w:rStyle w:val="s0"/>
          <w:b/>
          <w:bCs/>
        </w:rPr>
        <w:t> </w:t>
      </w:r>
    </w:p>
    <w:p w:rsidR="00000000" w:rsidRDefault="00E6352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9 қаңтарда № 18161 тіркелді</w:t>
      </w:r>
    </w:p>
    <w:p w:rsidR="00000000" w:rsidRDefault="00E6352C">
      <w:pPr>
        <w:pStyle w:val="pj"/>
      </w:pPr>
      <w:r>
        <w:rPr>
          <w:rStyle w:val="s0"/>
        </w:rPr>
        <w:t> </w:t>
      </w:r>
    </w:p>
    <w:p w:rsidR="00000000" w:rsidRDefault="00E6352C">
      <w:pPr>
        <w:pStyle w:val="pj"/>
      </w:pPr>
      <w:r>
        <w:rPr>
          <w:rStyle w:val="s0"/>
        </w:rPr>
        <w:t xml:space="preserve">Жариялануы: </w:t>
      </w:r>
      <w:hyperlink r:id="rId7" w:anchor="!/doc/128283/kaz" w:history="1">
        <w:r>
          <w:rPr>
            <w:rStyle w:val="a4"/>
          </w:rPr>
          <w:t>«ҚР НҚА электрондық түрдегі эталондық бақылау банкі» АЖ 2019 ж. 15 қаңтарда</w:t>
        </w:r>
      </w:hyperlink>
      <w:r>
        <w:rPr>
          <w:rStyle w:val="s0"/>
        </w:rPr>
        <w:t>; «Егемен Қазақстан» 2019 жылғы 30 мамыр № 101 (29580)</w:t>
      </w:r>
    </w:p>
    <w:p w:rsidR="00000000" w:rsidRDefault="00E6352C">
      <w:pPr>
        <w:pStyle w:val="pj"/>
      </w:pPr>
      <w:r>
        <w:rPr>
          <w:rStyle w:val="s0"/>
        </w:rPr>
        <w:t> </w:t>
      </w:r>
    </w:p>
    <w:p w:rsidR="00000000" w:rsidRDefault="00E6352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 жылғы 30 маусымдағы № 275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E6352C">
      <w:pPr>
        <w:pStyle w:val="pj"/>
      </w:pPr>
      <w:r>
        <w:rPr>
          <w:rStyle w:val="s0"/>
        </w:rPr>
        <w:t> </w:t>
      </w:r>
    </w:p>
    <w:p w:rsidR="00000000" w:rsidRDefault="00E6352C">
      <w:pPr>
        <w:pStyle w:val="pj"/>
      </w:pPr>
      <w:r>
        <w:rPr>
          <w:rStyle w:val="s0"/>
        </w:rPr>
        <w:t>Енгізілген өзгерістер:</w:t>
      </w:r>
    </w:p>
    <w:p w:rsidR="00000000" w:rsidRDefault="00E6352C">
      <w:pPr>
        <w:pStyle w:val="pj"/>
      </w:pPr>
      <w:r>
        <w:rPr>
          <w:rStyle w:val="s0"/>
        </w:rPr>
        <w:t> </w:t>
      </w:r>
    </w:p>
    <w:p w:rsidR="00000000" w:rsidRDefault="00E6352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2023.22.06. № 234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 шілдеден бастап </w:t>
      </w:r>
      <w:hyperlink r:id="rId10" w:anchor="sub_id=5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6352C">
      <w:pPr>
        <w:pStyle w:val="pj"/>
      </w:pPr>
      <w:r>
        <w:rPr>
          <w:rStyle w:val="s0"/>
        </w:rPr>
        <w:t> </w:t>
      </w:r>
    </w:p>
    <w:p w:rsidR="00000000" w:rsidRDefault="00E6352C">
      <w:pPr>
        <w:pStyle w:val="pj"/>
      </w:pPr>
      <w:r>
        <w:rPr>
          <w:rStyle w:val="s0"/>
        </w:rPr>
        <w:t>Бұрынғы редакциялар:</w:t>
      </w:r>
    </w:p>
    <w:p w:rsidR="00000000" w:rsidRDefault="00E6352C">
      <w:pPr>
        <w:pStyle w:val="pj"/>
      </w:pPr>
      <w:r>
        <w:rPr>
          <w:rStyle w:val="s0"/>
        </w:rPr>
        <w:t> </w:t>
      </w:r>
    </w:p>
    <w:p w:rsidR="00000000" w:rsidRDefault="00E6352C">
      <w:pPr>
        <w:pStyle w:val="pj"/>
      </w:pPr>
      <w:r>
        <w:rPr>
          <w:rStyle w:val="s0"/>
        </w:rPr>
        <w:t xml:space="preserve">2023 ж. 22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E6352C">
      <w:pPr>
        <w:pStyle w:val="pj"/>
      </w:pPr>
      <w:r>
        <w:rPr>
          <w:rStyle w:val="s0"/>
        </w:rPr>
        <w:t> </w:t>
      </w:r>
    </w:p>
    <w:p w:rsidR="00000000" w:rsidRDefault="00E6352C">
      <w:pPr>
        <w:pStyle w:val="pj"/>
      </w:pPr>
      <w:r>
        <w:rPr>
          <w:rStyle w:val="s0"/>
        </w:rPr>
        <w:t> </w:t>
      </w:r>
    </w:p>
    <w:p w:rsidR="00000000" w:rsidRDefault="00E6352C">
      <w:pPr>
        <w:pStyle w:val="pj"/>
      </w:pPr>
      <w:r>
        <w:t> </w:t>
      </w:r>
    </w:p>
    <w:p w:rsidR="00000000" w:rsidRDefault="00E6352C">
      <w:pPr>
        <w:pStyle w:val="pj"/>
      </w:pPr>
      <w:r>
        <w:t> </w:t>
      </w:r>
    </w:p>
    <w:p w:rsidR="00000000" w:rsidRDefault="00E6352C">
      <w:pPr>
        <w:pStyle w:val="pj"/>
      </w:pPr>
      <w:r>
        <w:rPr>
          <w:b/>
          <w:bCs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52C" w:rsidRDefault="00E6352C" w:rsidP="00E6352C">
      <w:r>
        <w:separator/>
      </w:r>
    </w:p>
  </w:endnote>
  <w:endnote w:type="continuationSeparator" w:id="0">
    <w:p w:rsidR="00E6352C" w:rsidRDefault="00E6352C" w:rsidP="00E635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52C" w:rsidRDefault="00E635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52C" w:rsidRDefault="00E635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52C" w:rsidRDefault="00E635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52C" w:rsidRDefault="00E6352C" w:rsidP="00E6352C">
      <w:r>
        <w:separator/>
      </w:r>
    </w:p>
  </w:footnote>
  <w:footnote w:type="continuationSeparator" w:id="0">
    <w:p w:rsidR="00E6352C" w:rsidRDefault="00E6352C" w:rsidP="00E635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52C" w:rsidRDefault="00E635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52C" w:rsidRDefault="00E6352C" w:rsidP="00E635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352C" w:rsidRPr="00E6352C" w:rsidRDefault="00E6352C" w:rsidP="00E635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және әлеуметтік даму министрінің «Жұмыс күшінің ұтқырлығын арттыру үшін адамдардың ерікті түрде қоныс аудару қағидаларын бекіту туралы» 2016 жылғы 14 маусымдағы № 515 және «Халықты жұмыспен қамтуға жәрдемдесудің кейбір мәселелері туралы» 2016 жылғы 14 маусымдағы № 516 бұйрықтарына өзгерістер мен толықтырулар енгізу туралы» Қазақстан Республикасы Еңбек және халықты әлеуметтік қорғау министрінің м.а. 2019 жылғы 4 қаңтардағы № 5 бұйрығы (2023.01.07.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52C" w:rsidRDefault="00E635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352C"/>
    <w:rsid w:val="00E63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35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35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35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35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35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35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35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35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5162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9303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74219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4219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1401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 және әлеуметтік даму министрінің «Жұмыс күшінің ұтқырлығын арттыру үшін адамдардың ерікті түрде қоныс аудару қағидаларын бекіту туралы» 2016 жылғы 14 маусымдағы № 515 және «Халықты жұмыспен қамтуға жәрдемдесудің кейбір мәселелері туралы» 2016 жылғы 14 маусымдағы № 516 бұйрықтарына өзгерістер мен толықтырулар енгізу туралы» Қазақстан Республикасы Еңбек және халықты әлеуметтік қорғау министрінің м.а. 2019 жылғы 4 қаңтардағы № 5 бұйрығы (2023.01.07.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2024-05-08T09:37:00Z</dcterms:created>
  <dcterms:modified xsi:type="dcterms:W3CDTF">2024-05-08T09:37:00Z</dcterms:modified>
</cp:coreProperties>
</file>