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601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«Включение в реестр таможенных перевозчиков» (приложение 36 к приказу Министра финансов Республики Казахстан от 4 июня 2015 года № 348) (с изменениями от 18.02.2019 г.) (утратил силу)</w:t>
      </w:r>
    </w:p>
    <w:p w:rsidR="00000000" w:rsidRDefault="0018601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8601B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июля 2015 года под № 11696</w:t>
      </w:r>
    </w:p>
    <w:p w:rsidR="00000000" w:rsidRDefault="0018601B">
      <w:pPr>
        <w:ind w:firstLine="400"/>
        <w:jc w:val="both"/>
      </w:pPr>
      <w:r>
        <w:rPr>
          <w:rStyle w:val="s0"/>
        </w:rPr>
        <w:t> </w:t>
      </w:r>
    </w:p>
    <w:p w:rsidR="00000000" w:rsidRDefault="0018601B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tooltip="http://adilet.zan.kz/rus/origins/V1500011696" w:history="1">
        <w:r>
          <w:rPr>
            <w:rStyle w:val="a4"/>
          </w:rPr>
          <w:t>Информационно-правовая система нормативных правовых актов РК «Әділет» 17 августа 2015 г.</w:t>
        </w:r>
      </w:hyperlink>
      <w:r>
        <w:rPr>
          <w:rStyle w:val="s0"/>
        </w:rPr>
        <w:t xml:space="preserve"> </w:t>
      </w:r>
    </w:p>
    <w:p w:rsidR="00000000" w:rsidRDefault="0018601B">
      <w:pPr>
        <w:ind w:firstLine="397"/>
        <w:jc w:val="both"/>
      </w:pPr>
      <w:r>
        <w:rPr>
          <w:rStyle w:val="s0"/>
        </w:rPr>
        <w:t> </w:t>
      </w:r>
    </w:p>
    <w:p w:rsidR="00000000" w:rsidRDefault="0018601B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Республики Казахстан</w:t>
      </w:r>
      <w:r>
        <w:rPr>
          <w:rStyle w:val="s0"/>
        </w:rPr>
        <w:t xml:space="preserve"> от 10 июля 2020 года № 665</w:t>
      </w:r>
    </w:p>
    <w:p w:rsidR="00000000" w:rsidRDefault="0018601B">
      <w:pPr>
        <w:ind w:firstLine="397"/>
        <w:jc w:val="both"/>
      </w:pPr>
      <w:r>
        <w:rPr>
          <w:rStyle w:val="s0"/>
        </w:rPr>
        <w:t> </w:t>
      </w:r>
    </w:p>
    <w:p w:rsidR="00000000" w:rsidRDefault="0018601B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18601B">
      <w:pPr>
        <w:ind w:firstLine="400"/>
        <w:jc w:val="both"/>
      </w:pPr>
      <w:r>
        <w:rPr>
          <w:rStyle w:val="s0"/>
        </w:rPr>
        <w:t> </w:t>
      </w:r>
    </w:p>
    <w:p w:rsidR="00000000" w:rsidRDefault="0018601B">
      <w:pPr>
        <w:ind w:firstLine="400"/>
        <w:jc w:val="both"/>
      </w:pPr>
      <w:hyperlink r:id="rId9" w:anchor="sub_id=128" w:history="1">
        <w:r>
          <w:rPr>
            <w:rStyle w:val="a4"/>
          </w:rPr>
          <w:t>приказом</w:t>
        </w:r>
      </w:hyperlink>
      <w:r>
        <w:t xml:space="preserve"> Министра финансов РК от 18.02.19 г. № 119 (введен в действие по истечении десяти календарных дней после дня его пе</w:t>
      </w:r>
      <w:r>
        <w:t xml:space="preserve">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18601B">
      <w:pPr>
        <w:ind w:firstLine="400"/>
        <w:jc w:val="both"/>
      </w:pPr>
      <w:r>
        <w:rPr>
          <w:rStyle w:val="s0"/>
        </w:rPr>
        <w:t> </w:t>
      </w:r>
    </w:p>
    <w:p w:rsidR="00000000" w:rsidRDefault="0018601B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18601B">
      <w:pPr>
        <w:ind w:firstLine="400"/>
        <w:jc w:val="both"/>
      </w:pPr>
      <w:r>
        <w:rPr>
          <w:rStyle w:val="s0"/>
        </w:rPr>
        <w:t> </w:t>
      </w:r>
    </w:p>
    <w:p w:rsidR="00000000" w:rsidRDefault="0018601B">
      <w:pPr>
        <w:ind w:firstLine="400"/>
        <w:jc w:val="both"/>
      </w:pPr>
      <w:hyperlink r:id="rId11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18.02.19 г.</w:t>
      </w:r>
    </w:p>
    <w:p w:rsidR="00000000" w:rsidRDefault="0018601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601B" w:rsidRDefault="0018601B" w:rsidP="0018601B">
      <w:r>
        <w:separator/>
      </w:r>
    </w:p>
  </w:endnote>
  <w:endnote w:type="continuationSeparator" w:id="0">
    <w:p w:rsidR="0018601B" w:rsidRDefault="0018601B" w:rsidP="001860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01B" w:rsidRDefault="0018601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01B" w:rsidRDefault="0018601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01B" w:rsidRDefault="0018601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601B" w:rsidRDefault="0018601B" w:rsidP="0018601B">
      <w:r>
        <w:separator/>
      </w:r>
    </w:p>
  </w:footnote>
  <w:footnote w:type="continuationSeparator" w:id="0">
    <w:p w:rsidR="0018601B" w:rsidRDefault="0018601B" w:rsidP="001860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01B" w:rsidRDefault="0018601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01B" w:rsidRDefault="0018601B" w:rsidP="001860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601B" w:rsidRPr="0018601B" w:rsidRDefault="0018601B" w:rsidP="001860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«Включение в реестр таможенных перевозчиков» (приложение 36 к приказу Министра финансов Республики Казахстан от 4 июня 2015 года № 348) (с изменениями от 18.02.2019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01B" w:rsidRDefault="0018601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601B"/>
    <w:rsid w:val="001860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860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601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60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601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860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601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60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601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69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98941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490270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345277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1128</Characters>
  <Application>Microsoft Office Word</Application>
  <DocSecurity>0</DocSecurity>
  <Lines>9</Lines>
  <Paragraphs>2</Paragraphs>
  <ScaleCrop>false</ScaleCrop>
  <Company>SPecialiST RePack</Company>
  <LinksUpToDate>false</LinksUpToDate>
  <CharactersWithSpaces>1238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«Включение в реестр таможенных перевозчиков» (приложение 36 к приказу Министра финансов Республики Казахстан от 4 июня 2015 года № 348) (с изменениями от 18.02.2019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2024-04-27T17:31:00Z</dcterms:created>
  <dcterms:modified xsi:type="dcterms:W3CDTF">2024-04-27T17:31:00Z</dcterms:modified>
</cp:coreProperties>
</file>