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218D">
      <w:pPr>
        <w:jc w:val="center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30218D">
      <w:pPr>
        <w:jc w:val="center"/>
      </w:pPr>
      <w:r>
        <w:rPr>
          <w:rStyle w:val="s1"/>
        </w:rPr>
        <w:t xml:space="preserve">ПРЕЗИДЕНТА РЕСПУБЛИКИ КАЗАХСТАН </w:t>
      </w:r>
    </w:p>
    <w:p w:rsidR="00000000" w:rsidRDefault="0030218D">
      <w:pPr>
        <w:jc w:val="center"/>
      </w:pPr>
      <w:r>
        <w:rPr>
          <w:rStyle w:val="s1"/>
        </w:rPr>
        <w:t> </w:t>
      </w:r>
    </w:p>
    <w:p w:rsidR="00000000" w:rsidRDefault="0030218D">
      <w:pPr>
        <w:jc w:val="center"/>
      </w:pPr>
      <w:r>
        <w:rPr>
          <w:rStyle w:val="s1"/>
        </w:rPr>
        <w:t>О Правительстве Республики Казахстан</w:t>
      </w:r>
    </w:p>
    <w:p w:rsidR="00000000" w:rsidRDefault="0030218D">
      <w:pPr>
        <w:ind w:firstLine="397"/>
        <w:jc w:val="both"/>
      </w:pPr>
      <w:r>
        <w:t> </w:t>
      </w:r>
    </w:p>
    <w:p w:rsidR="00000000" w:rsidRDefault="0030218D">
      <w:pPr>
        <w:ind w:firstLine="397"/>
        <w:jc w:val="both"/>
      </w:pPr>
      <w:r>
        <w:rPr>
          <w:rStyle w:val="s0"/>
        </w:rPr>
        <w:t xml:space="preserve">В соответствии со </w:t>
      </w:r>
      <w:hyperlink r:id="rId7" w:anchor="sub_id=700000" w:history="1">
        <w:r>
          <w:rPr>
            <w:rStyle w:val="a4"/>
          </w:rPr>
          <w:t>статьей 70</w:t>
        </w:r>
      </w:hyperlink>
      <w:r>
        <w:rPr>
          <w:rStyle w:val="s0"/>
        </w:rPr>
        <w:t xml:space="preserve"> Конституции Республики Казахстан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30218D">
      <w:pPr>
        <w:ind w:firstLine="397"/>
        <w:jc w:val="both"/>
      </w:pPr>
      <w:r>
        <w:rPr>
          <w:rStyle w:val="s0"/>
        </w:rPr>
        <w:t>1. Принять отставку Правительства Республики Казахстан.</w:t>
      </w:r>
    </w:p>
    <w:p w:rsidR="00000000" w:rsidRDefault="0030218D">
      <w:pPr>
        <w:ind w:firstLine="397"/>
        <w:jc w:val="both"/>
      </w:pPr>
      <w:r>
        <w:rPr>
          <w:rStyle w:val="s0"/>
        </w:rPr>
        <w:t xml:space="preserve">2. Временно возложить исполнение обязанностей Премьер-Министра Республики Казахстан на </w:t>
      </w:r>
      <w:hyperlink r:id="rId8" w:history="1">
        <w:r>
          <w:rPr>
            <w:rStyle w:val="a4"/>
          </w:rPr>
          <w:t>Мамина Аскара Узакпаевича</w:t>
        </w:r>
      </w:hyperlink>
      <w:r>
        <w:rPr>
          <w:rStyle w:val="s0"/>
        </w:rPr>
        <w:t>.</w:t>
      </w:r>
    </w:p>
    <w:p w:rsidR="00000000" w:rsidRDefault="0030218D">
      <w:pPr>
        <w:ind w:firstLine="397"/>
        <w:jc w:val="both"/>
      </w:pPr>
      <w:r>
        <w:rPr>
          <w:rStyle w:val="s0"/>
        </w:rPr>
        <w:t>3. Членам Правительст</w:t>
      </w:r>
      <w:r>
        <w:rPr>
          <w:rStyle w:val="s0"/>
        </w:rPr>
        <w:t>ва Республики Казахстан продолжать исполнение своих обязанностей до утверждения нового состава Правительства.</w:t>
      </w:r>
    </w:p>
    <w:p w:rsidR="00000000" w:rsidRDefault="0030218D">
      <w:pPr>
        <w:ind w:firstLine="397"/>
        <w:jc w:val="both"/>
      </w:pPr>
      <w:r>
        <w:rPr>
          <w:rStyle w:val="s0"/>
        </w:rPr>
        <w:t>4. Настоящий Указ вводится в действие со дня подписания.</w:t>
      </w:r>
    </w:p>
    <w:p w:rsidR="00000000" w:rsidRDefault="0030218D">
      <w:pPr>
        <w:ind w:firstLine="397"/>
        <w:jc w:val="both"/>
      </w:pPr>
      <w:r>
        <w:t> </w:t>
      </w:r>
    </w:p>
    <w:p w:rsidR="00000000" w:rsidRDefault="0030218D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218D">
            <w:pPr>
              <w:ind w:firstLine="397"/>
              <w:jc w:val="both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30218D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218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0218D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30218D">
      <w:pPr>
        <w:ind w:firstLine="397"/>
        <w:jc w:val="both"/>
      </w:pPr>
      <w:r>
        <w:rPr>
          <w:rStyle w:val="s0"/>
        </w:rPr>
        <w:t> </w:t>
      </w:r>
    </w:p>
    <w:p w:rsidR="00000000" w:rsidRDefault="0030218D">
      <w:r>
        <w:rPr>
          <w:rStyle w:val="s0"/>
        </w:rPr>
        <w:t>Астана, Акорда, 21 февраля 2019 года</w:t>
      </w:r>
    </w:p>
    <w:p w:rsidR="00000000" w:rsidRDefault="0030218D">
      <w:pPr>
        <w:ind w:firstLine="397"/>
        <w:jc w:val="both"/>
      </w:pPr>
      <w:r>
        <w:rPr>
          <w:rStyle w:val="s0"/>
        </w:rPr>
        <w:t> </w:t>
      </w:r>
    </w:p>
    <w:p w:rsidR="00000000" w:rsidRDefault="0030218D">
      <w:pPr>
        <w:ind w:firstLine="851"/>
        <w:jc w:val="both"/>
      </w:pPr>
      <w:r>
        <w:rPr>
          <w:rStyle w:val="s0"/>
        </w:rPr>
        <w:t>№ 845</w:t>
      </w:r>
    </w:p>
    <w:p w:rsidR="00000000" w:rsidRDefault="0030218D">
      <w:pPr>
        <w:ind w:firstLine="397"/>
        <w:jc w:val="both"/>
      </w:pPr>
      <w:r>
        <w:rPr>
          <w:rStyle w:val="s0"/>
        </w:rPr>
        <w:t> </w:t>
      </w:r>
    </w:p>
    <w:p w:rsidR="00000000" w:rsidRDefault="0030218D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218D" w:rsidRDefault="0030218D" w:rsidP="0030218D">
      <w:r>
        <w:separator/>
      </w:r>
    </w:p>
  </w:endnote>
  <w:endnote w:type="continuationSeparator" w:id="0">
    <w:p w:rsidR="0030218D" w:rsidRDefault="0030218D" w:rsidP="00302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8D" w:rsidRDefault="003021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8D" w:rsidRDefault="003021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8D" w:rsidRDefault="003021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218D" w:rsidRDefault="0030218D" w:rsidP="0030218D">
      <w:r>
        <w:separator/>
      </w:r>
    </w:p>
  </w:footnote>
  <w:footnote w:type="continuationSeparator" w:id="0">
    <w:p w:rsidR="0030218D" w:rsidRDefault="0030218D" w:rsidP="003021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8D" w:rsidRDefault="003021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8D" w:rsidRDefault="0030218D" w:rsidP="003021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218D" w:rsidRDefault="0030218D" w:rsidP="003021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21 февраля 2019 года № 845 «О Правительстве Республики Казахстан»</w:t>
    </w:r>
  </w:p>
  <w:p w:rsidR="0030218D" w:rsidRPr="0030218D" w:rsidRDefault="0030218D" w:rsidP="003021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21.02.2019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8D" w:rsidRDefault="003021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218D"/>
    <w:rsid w:val="00302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21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21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21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21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21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21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21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21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50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692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21 февраля 2019 года № 845 «О Правительстве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2023-11-05T08:22:00Z</dcterms:created>
  <dcterms:modified xsi:type="dcterms:W3CDTF">2023-11-05T08:22:00Z</dcterms:modified>
</cp:coreProperties>
</file>