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27437D">
      <w:pPr>
        <w:ind w:firstLine="400"/>
        <w:jc w:val="both"/>
      </w:pPr>
      <w:bookmarkStart w:id="0" w:name="_GoBack"/>
      <w:bookmarkEnd w:id="0"/>
      <w:r>
        <w:rPr>
          <w:rStyle w:val="s0"/>
          <w:b/>
          <w:bCs/>
        </w:rPr>
        <w:t>Федеральный закон Российской Федерации от 1 мая 2016 года № 134-ФЗ «О внесении изменений в статью 102 части первой Налогового кодекса Российской Федерации»</w:t>
      </w:r>
    </w:p>
    <w:p w:rsidR="00000000" w:rsidRDefault="0027437D">
      <w:pPr>
        <w:ind w:firstLine="400"/>
        <w:jc w:val="both"/>
      </w:pPr>
      <w:r>
        <w:rPr>
          <w:rStyle w:val="s0"/>
          <w:b/>
          <w:bCs/>
        </w:rPr>
        <w:t> </w:t>
      </w:r>
    </w:p>
    <w:p w:rsidR="00000000" w:rsidRDefault="0027437D">
      <w:pPr>
        <w:ind w:firstLine="400"/>
        <w:jc w:val="both"/>
      </w:pPr>
      <w:r>
        <w:rPr>
          <w:rStyle w:val="s0"/>
        </w:rPr>
        <w:t>Опубликован: «Официальный интернет-портал правовой информации» (www.pravo.gov.ru) 1 мая 2016 г., «Российская газета» от 6 мая 2016 г., № 97, «Собрание законодательства Российской Федерации» от 2 мая 2016 г., № 18 ст. 2510.</w:t>
      </w:r>
    </w:p>
    <w:p w:rsidR="00000000" w:rsidRDefault="0027437D">
      <w:r>
        <w:t> </w:t>
      </w:r>
    </w:p>
    <w:sectPr w:rsidR="00000000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27437D" w:rsidRDefault="0027437D" w:rsidP="0027437D">
      <w:r>
        <w:separator/>
      </w:r>
    </w:p>
  </w:endnote>
  <w:endnote w:type="continuationSeparator" w:id="0">
    <w:p w:rsidR="0027437D" w:rsidRDefault="0027437D" w:rsidP="0027437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7437D" w:rsidRDefault="0027437D">
    <w:pPr>
      <w:pStyle w:val="a5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7437D" w:rsidRDefault="0027437D">
    <w:pPr>
      <w:pStyle w:val="a5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7437D" w:rsidRDefault="0027437D">
    <w:pPr>
      <w:pStyle w:val="a5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27437D" w:rsidRDefault="0027437D" w:rsidP="0027437D">
      <w:r>
        <w:separator/>
      </w:r>
    </w:p>
  </w:footnote>
  <w:footnote w:type="continuationSeparator" w:id="0">
    <w:p w:rsidR="0027437D" w:rsidRDefault="0027437D" w:rsidP="0027437D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7437D" w:rsidRDefault="0027437D">
    <w:pPr>
      <w:pStyle w:val="a3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7437D" w:rsidRDefault="0027437D" w:rsidP="0027437D">
    <w:pPr>
      <w:pStyle w:val="a3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27437D" w:rsidRPr="0027437D" w:rsidRDefault="0027437D" w:rsidP="0027437D">
    <w:pPr>
      <w:pStyle w:val="a3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СПРАВКА О ФЕДЕРАЛЬНЫЙ ЗАКОН РОССИЙСКОЙ ФЕДЕРАЦИИ ОТ 01.05.2016 № 134-ФЗ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7437D" w:rsidRDefault="0027437D">
    <w:pPr>
      <w:pStyle w:val="a3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proofState w:spelling="clean" w:grammar="clean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27437D"/>
    <w:rsid w:val="002743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s8">
    <w:name w:val="s8"/>
    <w:basedOn w:val="a"/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b w:val="0"/>
      <w:bCs w:val="0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b w:val="0"/>
      <w:bCs w:val="0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6">
    <w:name w:val="s16"/>
    <w:basedOn w:val="a0"/>
    <w:rPr>
      <w:rFonts w:ascii="Times New Roman" w:hAnsi="Times New Roman" w:cs="Times New Roman" w:hint="default"/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8">
    <w:name w:val="s18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paragraph" w:styleId="a3">
    <w:name w:val="header"/>
    <w:basedOn w:val="a"/>
    <w:link w:val="a4"/>
    <w:uiPriority w:val="99"/>
    <w:unhideWhenUsed/>
    <w:rsid w:val="0027437D"/>
    <w:pPr>
      <w:tabs>
        <w:tab w:val="center" w:pos="4677"/>
        <w:tab w:val="right" w:pos="9355"/>
      </w:tabs>
    </w:pPr>
  </w:style>
  <w:style w:type="character" w:customStyle="1" w:styleId="a4">
    <w:name w:val="Верхний колонтитул Знак"/>
    <w:basedOn w:val="a0"/>
    <w:link w:val="a3"/>
    <w:uiPriority w:val="99"/>
    <w:rsid w:val="0027437D"/>
    <w:rPr>
      <w:rFonts w:eastAsiaTheme="minorEastAsia"/>
      <w:color w:val="000000"/>
      <w:sz w:val="24"/>
      <w:szCs w:val="24"/>
    </w:rPr>
  </w:style>
  <w:style w:type="paragraph" w:styleId="a5">
    <w:name w:val="footer"/>
    <w:basedOn w:val="a"/>
    <w:link w:val="a6"/>
    <w:uiPriority w:val="99"/>
    <w:unhideWhenUsed/>
    <w:rsid w:val="0027437D"/>
    <w:pPr>
      <w:tabs>
        <w:tab w:val="center" w:pos="4677"/>
        <w:tab w:val="right" w:pos="9355"/>
      </w:tabs>
    </w:pPr>
  </w:style>
  <w:style w:type="character" w:customStyle="1" w:styleId="a6">
    <w:name w:val="Нижний колонтитул Знак"/>
    <w:basedOn w:val="a0"/>
    <w:link w:val="a5"/>
    <w:uiPriority w:val="99"/>
    <w:rsid w:val="0027437D"/>
    <w:rPr>
      <w:rFonts w:eastAsiaTheme="minorEastAsia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s8">
    <w:name w:val="s8"/>
    <w:basedOn w:val="a"/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b w:val="0"/>
      <w:bCs w:val="0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b w:val="0"/>
      <w:bCs w:val="0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6">
    <w:name w:val="s16"/>
    <w:basedOn w:val="a0"/>
    <w:rPr>
      <w:rFonts w:ascii="Times New Roman" w:hAnsi="Times New Roman" w:cs="Times New Roman" w:hint="default"/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8">
    <w:name w:val="s18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paragraph" w:styleId="a3">
    <w:name w:val="header"/>
    <w:basedOn w:val="a"/>
    <w:link w:val="a4"/>
    <w:uiPriority w:val="99"/>
    <w:unhideWhenUsed/>
    <w:rsid w:val="0027437D"/>
    <w:pPr>
      <w:tabs>
        <w:tab w:val="center" w:pos="4677"/>
        <w:tab w:val="right" w:pos="9355"/>
      </w:tabs>
    </w:pPr>
  </w:style>
  <w:style w:type="character" w:customStyle="1" w:styleId="a4">
    <w:name w:val="Верхний колонтитул Знак"/>
    <w:basedOn w:val="a0"/>
    <w:link w:val="a3"/>
    <w:uiPriority w:val="99"/>
    <w:rsid w:val="0027437D"/>
    <w:rPr>
      <w:rFonts w:eastAsiaTheme="minorEastAsia"/>
      <w:color w:val="000000"/>
      <w:sz w:val="24"/>
      <w:szCs w:val="24"/>
    </w:rPr>
  </w:style>
  <w:style w:type="paragraph" w:styleId="a5">
    <w:name w:val="footer"/>
    <w:basedOn w:val="a"/>
    <w:link w:val="a6"/>
    <w:uiPriority w:val="99"/>
    <w:unhideWhenUsed/>
    <w:rsid w:val="0027437D"/>
    <w:pPr>
      <w:tabs>
        <w:tab w:val="center" w:pos="4677"/>
        <w:tab w:val="right" w:pos="9355"/>
      </w:tabs>
    </w:pPr>
  </w:style>
  <w:style w:type="character" w:customStyle="1" w:styleId="a6">
    <w:name w:val="Нижний колонтитул Знак"/>
    <w:basedOn w:val="a0"/>
    <w:link w:val="a5"/>
    <w:uiPriority w:val="99"/>
    <w:rsid w:val="0027437D"/>
    <w:rPr>
      <w:rFonts w:eastAsiaTheme="minorEastAsi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encoding w:val="windows-1251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55</Words>
  <Characters>328</Characters>
  <Application>Microsoft Office Word</Application>
  <DocSecurity>0</DocSecurity>
  <Lines>2</Lines>
  <Paragraphs>1</Paragraphs>
  <ScaleCrop>false</ScaleCrop>
  <Company/>
  <LinksUpToDate>false</LinksUpToDate>
  <CharactersWithSpaces>382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СПРАВКА О ФЕДЕРАЛЬНЫЙ ЗАКОН РОССИЙСКОЙ ФЕДЕРАЦИИ ОТ 01.05.2016 № 134-ФЗ (©Paragraph 2023)</dc:title>
  <dc:subject/>
  <dc:creator>Сергей М</dc:creator>
  <cp:keywords/>
  <dc:description/>
  <cp:lastModifiedBy>Сергей М</cp:lastModifiedBy>
  <cp:revision>2</cp:revision>
  <dcterms:created xsi:type="dcterms:W3CDTF">2023-10-12T15:46:00Z</dcterms:created>
  <dcterms:modified xsi:type="dcterms:W3CDTF">2023-10-12T15:46:00Z</dcterms:modified>
</cp:coreProperties>
</file>