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431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22 февраля 2019 года № 64 «Об установлении случаев и условий восстановления тарифных преференций» (г. Москва) (с изменениями по состоянию на 25.06.2025 г.)</w:t>
      </w:r>
    </w:p>
    <w:p w:rsidR="00000000" w:rsidRDefault="0025431E">
      <w:pPr>
        <w:pStyle w:val="pj"/>
      </w:pPr>
      <w:r>
        <w:rPr>
          <w:rStyle w:val="s0"/>
          <w:b/>
          <w:bCs/>
        </w:rPr>
        <w:t> </w:t>
      </w:r>
    </w:p>
    <w:p w:rsidR="00000000" w:rsidRDefault="0025431E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24 июня 2019 г.</w:t>
      </w:r>
    </w:p>
    <w:p w:rsidR="00000000" w:rsidRDefault="0025431E">
      <w:pPr>
        <w:pStyle w:val="p"/>
      </w:pPr>
      <w:r>
        <w:t> </w:t>
      </w:r>
    </w:p>
    <w:p w:rsidR="00000000" w:rsidRDefault="0025431E">
      <w:pPr>
        <w:pStyle w:val="pj"/>
      </w:pPr>
      <w:r>
        <w:rPr>
          <w:rStyle w:val="s0"/>
        </w:rPr>
        <w:t>Внесены изменения:</w:t>
      </w:r>
    </w:p>
    <w:p w:rsidR="00000000" w:rsidRDefault="0025431E">
      <w:pPr>
        <w:pStyle w:val="pj"/>
      </w:pPr>
      <w:r>
        <w:rPr>
          <w:rStyle w:val="s0"/>
        </w:rPr>
        <w:t> </w:t>
      </w:r>
    </w:p>
    <w:p w:rsidR="00000000" w:rsidRDefault="0025431E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</w:t>
      </w:r>
      <w:r>
        <w:rPr>
          <w:rStyle w:val="s0"/>
        </w:rPr>
        <w:t xml:space="preserve">ии от 18.11.19 г. № 103 (вступило в силу с даты вступления в силу </w:t>
      </w:r>
      <w:hyperlink r:id="rId9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Коллегии Евразийской экономической комиссии от 21 мая 2019 г. № 83 «О внесении изменений в решения Комиссии Таможенно</w:t>
      </w:r>
      <w:r>
        <w:rPr>
          <w:rStyle w:val="s0"/>
        </w:rPr>
        <w:t xml:space="preserve">го союза и Коллегии Евразийской экономической комиссии», но не ранее 30 календарных дней с даты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5431E">
      <w:pPr>
        <w:pStyle w:val="pj"/>
      </w:pPr>
      <w:hyperlink r:id="rId11" w:history="1">
        <w:r>
          <w:rPr>
            <w:rStyle w:val="a4"/>
          </w:rPr>
          <w:t>Р</w:t>
        </w:r>
        <w:r>
          <w:rPr>
            <w:rStyle w:val="a4"/>
          </w:rPr>
          <w:t>ешением</w:t>
        </w:r>
      </w:hyperlink>
      <w:r>
        <w:rPr>
          <w:rStyle w:val="s0"/>
        </w:rPr>
        <w:t xml:space="preserve"> Совета Евразийской экономической комиссии от 26.05.25 г. № 42 (</w:t>
      </w:r>
      <w:hyperlink r:id="rId12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июня 2025 г.)</w:t>
      </w:r>
    </w:p>
    <w:p w:rsidR="00000000" w:rsidRDefault="0025431E">
      <w:pPr>
        <w:pStyle w:val="pj"/>
      </w:pPr>
      <w:r>
        <w:rPr>
          <w:rStyle w:val="s0"/>
        </w:rPr>
        <w:t> </w:t>
      </w:r>
    </w:p>
    <w:p w:rsidR="00000000" w:rsidRDefault="0025431E">
      <w:pPr>
        <w:pStyle w:val="pj"/>
      </w:pPr>
      <w:r>
        <w:rPr>
          <w:rStyle w:val="s0"/>
        </w:rPr>
        <w:t>Предыдущие редакции:</w:t>
      </w:r>
    </w:p>
    <w:p w:rsidR="00000000" w:rsidRDefault="0025431E">
      <w:pPr>
        <w:pStyle w:val="pj"/>
      </w:pPr>
      <w:r>
        <w:rPr>
          <w:rStyle w:val="s0"/>
        </w:rPr>
        <w:t> </w:t>
      </w:r>
    </w:p>
    <w:p w:rsidR="00000000" w:rsidRDefault="0025431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18.11.19 г.</w:t>
      </w:r>
    </w:p>
    <w:p w:rsidR="00000000" w:rsidRDefault="0025431E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26.05.25 г.</w:t>
      </w:r>
    </w:p>
    <w:p w:rsidR="00000000" w:rsidRDefault="0025431E">
      <w:pPr>
        <w:pStyle w:val="pj"/>
      </w:pPr>
      <w:r>
        <w:rPr>
          <w:rStyle w:val="s0"/>
        </w:rPr>
        <w:t> </w:t>
      </w:r>
    </w:p>
    <w:p w:rsidR="00000000" w:rsidRDefault="0025431E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431E" w:rsidRDefault="0025431E" w:rsidP="0025431E">
      <w:r>
        <w:separator/>
      </w:r>
    </w:p>
  </w:endnote>
  <w:endnote w:type="continuationSeparator" w:id="0">
    <w:p w:rsidR="0025431E" w:rsidRDefault="0025431E" w:rsidP="002543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31E" w:rsidRDefault="002543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31E" w:rsidRDefault="002543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31E" w:rsidRDefault="002543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431E" w:rsidRDefault="0025431E" w:rsidP="0025431E">
      <w:r>
        <w:separator/>
      </w:r>
    </w:p>
  </w:footnote>
  <w:footnote w:type="continuationSeparator" w:id="0">
    <w:p w:rsidR="0025431E" w:rsidRDefault="0025431E" w:rsidP="002543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31E" w:rsidRDefault="002543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31E" w:rsidRDefault="0025431E" w:rsidP="002543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431E" w:rsidRPr="0025431E" w:rsidRDefault="0025431E" w:rsidP="002543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22 февраля 2019 года № 64 «Об установлении случаев и условий восстановления тарифных преференций» (г. Москва) (с изменениями по состоянию на 25.06.2025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31E" w:rsidRDefault="002543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431E"/>
    <w:rsid w:val="00254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543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43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43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43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543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43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43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43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33496" TargetMode="External"/><Relationship Id="rId13" Type="http://schemas.openxmlformats.org/officeDocument/2006/relationships/hyperlink" Target="http://online.zakon.kz/Document/?doc_id=3955364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yperlink" Target="http://online.zakon.kz/Document/?doc_id=3274535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4535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37580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73533" TargetMode="External"/><Relationship Id="rId14" Type="http://schemas.openxmlformats.org/officeDocument/2006/relationships/hyperlink" Target="http://online.zakon.kz/Document/?doc_id=3588005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1333</Characters>
  <Application>Microsoft Office Word</Application>
  <DocSecurity>0</DocSecurity>
  <Lines>11</Lines>
  <Paragraphs>2</Paragraphs>
  <ScaleCrop>false</ScaleCrop>
  <Company/>
  <LinksUpToDate>false</LinksUpToDate>
  <CharactersWithSpaces>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2025-08-25T14:53:00Z</dcterms:created>
  <dcterms:modified xsi:type="dcterms:W3CDTF">2025-08-25T14:53:00Z</dcterms:modified>
</cp:coreProperties>
</file>