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3037">
      <w:pPr>
        <w:pStyle w:val="pj"/>
      </w:pPr>
      <w:bookmarkStart w:id="0" w:name="_GoBack"/>
      <w:bookmarkEnd w:id="0"/>
      <w:r>
        <w:rPr>
          <w:rStyle w:val="s0"/>
          <w:b/>
          <w:bCs/>
        </w:rPr>
        <w:t>«Этил спирті мен алкоголь өнімін өндіру паспорты үшін қажетті мңліметтер тізбесін бекіту туралы» Қазақстан Республикасы Қаржы министрінің 2015 жылғы 11 ақпандағы № 82 бұйрығы (2021.19.11. берілген өзгерістермен)</w:t>
      </w:r>
    </w:p>
    <w:p w:rsidR="00000000" w:rsidRDefault="00FA3037">
      <w:pPr>
        <w:pStyle w:val="pj"/>
      </w:pPr>
      <w:r>
        <w:rPr>
          <w:rStyle w:val="s0"/>
        </w:rPr>
        <w:t> </w:t>
      </w:r>
    </w:p>
    <w:p w:rsidR="00000000" w:rsidRDefault="00FA303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17 наурызда № 10461 тіркелді</w:t>
      </w:r>
    </w:p>
    <w:p w:rsidR="00000000" w:rsidRDefault="00FA3037">
      <w:pPr>
        <w:pStyle w:val="pj"/>
      </w:pPr>
      <w:r>
        <w:rPr>
          <w:rStyle w:val="s0"/>
        </w:rPr>
        <w:t> </w:t>
      </w:r>
    </w:p>
    <w:p w:rsidR="00000000" w:rsidRDefault="00FA3037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</w:t>
        </w:r>
        <w:r>
          <w:rPr>
            <w:rStyle w:val="a4"/>
          </w:rPr>
          <w:t>ң</w:t>
        </w:r>
        <w:r>
          <w:rPr>
            <w:rStyle w:val="a4"/>
          </w:rPr>
          <w:t xml:space="preserve"> «Әділет» ақпараттық-құқықтық жүйесі 2015 ж. 6 сәуірде</w:t>
        </w:r>
      </w:hyperlink>
      <w:r>
        <w:rPr>
          <w:rStyle w:val="s0"/>
        </w:rPr>
        <w:t>; «Заң газеті» 2015 ж. 5 тамыз № 114 (2700)</w:t>
      </w:r>
    </w:p>
    <w:p w:rsidR="00000000" w:rsidRDefault="00FA3037">
      <w:pPr>
        <w:pStyle w:val="pj"/>
      </w:pPr>
      <w:r>
        <w:rPr>
          <w:rStyle w:val="s0"/>
        </w:rPr>
        <w:t> </w:t>
      </w:r>
    </w:p>
    <w:p w:rsidR="00000000" w:rsidRDefault="00FA3037">
      <w:pPr>
        <w:pStyle w:val="pj"/>
      </w:pPr>
      <w:r>
        <w:t>Енгізілген өзгерістер:</w:t>
      </w:r>
    </w:p>
    <w:p w:rsidR="00000000" w:rsidRDefault="00FA3037">
      <w:pPr>
        <w:pStyle w:val="pj"/>
      </w:pPr>
      <w:r>
        <w:rPr>
          <w:rStyle w:val="s0"/>
        </w:rPr>
        <w:t> </w:t>
      </w:r>
    </w:p>
    <w:p w:rsidR="00000000" w:rsidRDefault="00FA303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2015.18.12. № 662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он күнтізбелік күн өткен соң қолданысқа енгізілді)</w:t>
      </w:r>
    </w:p>
    <w:p w:rsidR="00000000" w:rsidRDefault="00FA303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2021.19.11. № 1194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</w:t>
      </w:r>
      <w:r>
        <w:rPr>
          <w:rStyle w:val="s0"/>
        </w:rPr>
        <w:t>ж. 1 қаңтардан бастап қолданысқа енгізілді)</w:t>
      </w:r>
    </w:p>
    <w:p w:rsidR="00000000" w:rsidRDefault="00FA3037">
      <w:pPr>
        <w:pStyle w:val="pj"/>
      </w:pPr>
      <w:r>
        <w:rPr>
          <w:rStyle w:val="s0"/>
        </w:rPr>
        <w:t> </w:t>
      </w:r>
    </w:p>
    <w:p w:rsidR="00000000" w:rsidRDefault="00FA3037">
      <w:pPr>
        <w:pStyle w:val="pj"/>
      </w:pPr>
      <w:r>
        <w:rPr>
          <w:rStyle w:val="s0"/>
        </w:rPr>
        <w:t>Бұрынғы редакциялар:</w:t>
      </w:r>
    </w:p>
    <w:p w:rsidR="00000000" w:rsidRDefault="00FA3037">
      <w:pPr>
        <w:pStyle w:val="pj"/>
      </w:pPr>
      <w:r>
        <w:rPr>
          <w:rStyle w:val="s0"/>
        </w:rPr>
        <w:t> </w:t>
      </w:r>
    </w:p>
    <w:p w:rsidR="00000000" w:rsidRDefault="00FA3037">
      <w:pPr>
        <w:pStyle w:val="pj"/>
      </w:pPr>
      <w:r>
        <w:rPr>
          <w:rStyle w:val="s0"/>
        </w:rPr>
        <w:t xml:space="preserve">2015 ж. 18 желтоқсанға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FA3037">
      <w:pPr>
        <w:pStyle w:val="pj"/>
      </w:pPr>
      <w:r>
        <w:rPr>
          <w:rStyle w:val="s0"/>
        </w:rPr>
        <w:t xml:space="preserve">2021 ж. 19 қарашаға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FA3037">
      <w:pPr>
        <w:pStyle w:val="pj"/>
      </w:pPr>
      <w:r>
        <w:rPr>
          <w:rStyle w:val="s0"/>
        </w:rPr>
        <w:t> </w:t>
      </w:r>
    </w:p>
    <w:p w:rsidR="00000000" w:rsidRDefault="00FA3037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3037" w:rsidRDefault="00FA3037" w:rsidP="00FA3037">
      <w:r>
        <w:separator/>
      </w:r>
    </w:p>
  </w:endnote>
  <w:endnote w:type="continuationSeparator" w:id="0">
    <w:p w:rsidR="00FA3037" w:rsidRDefault="00FA3037" w:rsidP="00FA30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037" w:rsidRDefault="00FA303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037" w:rsidRDefault="00FA303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037" w:rsidRDefault="00FA303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3037" w:rsidRDefault="00FA3037" w:rsidP="00FA3037">
      <w:r>
        <w:separator/>
      </w:r>
    </w:p>
  </w:footnote>
  <w:footnote w:type="continuationSeparator" w:id="0">
    <w:p w:rsidR="00FA3037" w:rsidRDefault="00FA3037" w:rsidP="00FA30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037" w:rsidRDefault="00FA30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037" w:rsidRDefault="00FA3037" w:rsidP="00FA30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3037" w:rsidRPr="00FA3037" w:rsidRDefault="00FA3037" w:rsidP="00FA30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«Этил спирті мен алкоголь өнімін өндіру паспорты үшін қажетті мәліметтер тізбесін бекіту туралы» Қазақстан Республикасы Қаржы министрінің 2015 жылғы 11 ақпандағы № 82 бұйрығы (2021.19.11.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037" w:rsidRDefault="00FA30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3037"/>
    <w:rsid w:val="00FA3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30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30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30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303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30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30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30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303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2624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0461" TargetMode="External"/><Relationship Id="rId12" Type="http://schemas.openxmlformats.org/officeDocument/2006/relationships/hyperlink" Target="http://online.zakon.kz/Document/?doc_id=3374398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2304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506844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7644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1168</Characters>
  <Application>Microsoft Office Word</Application>
  <DocSecurity>0</DocSecurity>
  <Lines>9</Lines>
  <Paragraphs>2</Paragraphs>
  <ScaleCrop>false</ScaleCrop>
  <Company>SPecialiST RePack</Company>
  <LinksUpToDate>false</LinksUpToDate>
  <CharactersWithSpaces>1280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«Этил спирті мен алкоголь өнімін өндіру паспорты үшін қажетті мәліметтер тізбесін бекіту туралы» Қазақстан Республикасы Қаржы министрінің 2015 жылғы 11 ақпандағы № 82 бұйрығы (2021.19.11.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2024-05-01T09:37:00Z</dcterms:created>
  <dcterms:modified xsi:type="dcterms:W3CDTF">2024-05-01T09:37:00Z</dcterms:modified>
</cp:coreProperties>
</file>