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3F7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31 января 2019 года № 58 «Об утверждении положений республиканского государственного учреждения «Комитет транспорта Министерства индустрии и инфраструктурного развития Респ</w:t>
      </w:r>
      <w:r>
        <w:rPr>
          <w:rStyle w:val="s0"/>
          <w:b/>
          <w:bCs/>
        </w:rPr>
        <w:t>ублики Казахстан» и его территориальных подразделений» (с изменениями и дополнениями по состоянию на 01.08.2023 г.) (утратил силу)</w:t>
      </w:r>
    </w:p>
    <w:p w:rsidR="00000000" w:rsidRDefault="00DE3F7C">
      <w:pPr>
        <w:pStyle w:val="pj"/>
      </w:pPr>
      <w:r>
        <w:rPr>
          <w:rStyle w:val="s0"/>
          <w:b/>
          <w:bCs/>
        </w:rPr>
        <w:t> </w:t>
      </w:r>
    </w:p>
    <w:p w:rsidR="00000000" w:rsidRDefault="00DE3F7C">
      <w:pPr>
        <w:pStyle w:val="pj"/>
      </w:pPr>
      <w:r>
        <w:rPr>
          <w:rStyle w:val="s0"/>
        </w:rPr>
        <w:t xml:space="preserve">Опубликован: </w:t>
      </w:r>
      <w:hyperlink r:id="rId7" w:anchor="!/doc/128966/rus" w:tgtFrame="_blank" w:history="1">
        <w:r>
          <w:rPr>
            <w:rStyle w:val="a4"/>
          </w:rPr>
          <w:t>ИС «Эталонный контрольный банк НПА РК в электронном виде» 13 февраля 2019 г.</w:t>
        </w:r>
      </w:hyperlink>
    </w:p>
    <w:p w:rsidR="00000000" w:rsidRDefault="00DE3F7C">
      <w:pPr>
        <w:pStyle w:val="pj"/>
      </w:pPr>
      <w:r>
        <w:rPr>
          <w:rStyle w:val="s0"/>
        </w:rPr>
        <w:t> </w:t>
      </w:r>
    </w:p>
    <w:p w:rsidR="00000000" w:rsidRDefault="00DE3F7C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транспорта РК от 18 апреля 2025 года № 124</w:t>
      </w:r>
    </w:p>
    <w:p w:rsidR="00000000" w:rsidRDefault="00DE3F7C">
      <w:pPr>
        <w:pStyle w:val="pj"/>
      </w:pPr>
      <w:r>
        <w:t> </w:t>
      </w:r>
    </w:p>
    <w:p w:rsidR="00000000" w:rsidRDefault="00DE3F7C">
      <w:pPr>
        <w:pStyle w:val="pj"/>
      </w:pPr>
      <w:r>
        <w:rPr>
          <w:rStyle w:val="s0"/>
        </w:rPr>
        <w:t>Внесены измене</w:t>
      </w:r>
      <w:r>
        <w:rPr>
          <w:rStyle w:val="s0"/>
        </w:rPr>
        <w:t>ния:</w:t>
      </w:r>
    </w:p>
    <w:p w:rsidR="00000000" w:rsidRDefault="00DE3F7C">
      <w:pPr>
        <w:pStyle w:val="pj"/>
      </w:pPr>
      <w:r>
        <w:rPr>
          <w:rStyle w:val="s0"/>
        </w:rPr>
        <w:t> </w:t>
      </w:r>
    </w:p>
    <w:p w:rsidR="00000000" w:rsidRDefault="00DE3F7C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31.05.19 г. № 348;</w:t>
      </w:r>
    </w:p>
    <w:p w:rsidR="00000000" w:rsidRDefault="00DE3F7C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</w:t>
      </w:r>
      <w:r>
        <w:rPr>
          <w:rStyle w:val="s0"/>
        </w:rPr>
        <w:t xml:space="preserve">фраструктурного развития РК от 20.09.19 г. № 731 (введен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3F7C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 xml:space="preserve">инистра индустрии и инфраструктурного развития РК от 08.11.19 г. № 836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3F7C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24.06.20 г. № 369 (введен в действие со дня его первого официального </w:t>
      </w:r>
      <w:hyperlink r:id="rId15" w:history="1">
        <w:r>
          <w:rPr>
            <w:rStyle w:val="a4"/>
          </w:rPr>
          <w:t>опублик</w:t>
        </w:r>
        <w:r>
          <w:rPr>
            <w:rStyle w:val="a4"/>
          </w:rPr>
          <w:t>ования</w:t>
        </w:r>
      </w:hyperlink>
      <w:r>
        <w:rPr>
          <w:rStyle w:val="s0"/>
        </w:rPr>
        <w:t>);</w:t>
      </w:r>
    </w:p>
    <w:p w:rsidR="00000000" w:rsidRDefault="00DE3F7C">
      <w:pPr>
        <w:pStyle w:val="pj"/>
      </w:pPr>
      <w:hyperlink r:id="rId1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21.04.21 г. № 183;</w:t>
      </w:r>
    </w:p>
    <w:p w:rsidR="00000000" w:rsidRDefault="00DE3F7C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</w:t>
      </w:r>
      <w:r>
        <w:rPr>
          <w:rStyle w:val="s0"/>
        </w:rPr>
        <w:t xml:space="preserve">тра индустрии и инфраструктурного развития РК от 22.07.22 г. № 424 (введен в действие со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3F7C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14.10.22 г. № 572 (</w:t>
      </w:r>
      <w:hyperlink r:id="rId2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ноября 2022 г.);</w:t>
      </w:r>
    </w:p>
    <w:p w:rsidR="00000000" w:rsidRDefault="00DE3F7C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10.03.23 г. № 149 (</w:t>
      </w:r>
      <w:hyperlink r:id="rId22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31 марта</w:t>
      </w:r>
      <w:r>
        <w:rPr>
          <w:rStyle w:val="s0"/>
        </w:rPr>
        <w:t xml:space="preserve"> 2023 г.);</w:t>
      </w:r>
    </w:p>
    <w:p w:rsidR="00000000" w:rsidRDefault="00DE3F7C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24.07.23 г. № 539 (</w:t>
      </w:r>
      <w:hyperlink r:id="rId24" w:anchor="sub_id=400" w:history="1">
        <w:r>
          <w:rPr>
            <w:rStyle w:val="a4"/>
          </w:rPr>
          <w:t>введен в дей</w:t>
        </w:r>
        <w:r>
          <w:rPr>
            <w:rStyle w:val="a4"/>
          </w:rPr>
          <w:t>ствие</w:t>
        </w:r>
      </w:hyperlink>
      <w:r>
        <w:rPr>
          <w:rStyle w:val="s0"/>
        </w:rPr>
        <w:t xml:space="preserve"> с 1 августа 2023 г.).</w:t>
      </w:r>
    </w:p>
    <w:p w:rsidR="00000000" w:rsidRDefault="00DE3F7C">
      <w:pPr>
        <w:pStyle w:val="pj"/>
      </w:pPr>
      <w:r>
        <w:rPr>
          <w:rStyle w:val="s0"/>
        </w:rPr>
        <w:t> </w:t>
      </w:r>
    </w:p>
    <w:p w:rsidR="00000000" w:rsidRDefault="00DE3F7C">
      <w:pPr>
        <w:pStyle w:val="pj"/>
      </w:pPr>
      <w:r>
        <w:rPr>
          <w:rStyle w:val="s0"/>
        </w:rPr>
        <w:t>Предыдущие редакции:</w:t>
      </w:r>
    </w:p>
    <w:p w:rsidR="00000000" w:rsidRDefault="00DE3F7C">
      <w:pPr>
        <w:pStyle w:val="pj"/>
      </w:pPr>
      <w:r>
        <w:rPr>
          <w:rStyle w:val="s0"/>
        </w:rPr>
        <w:t> </w:t>
      </w:r>
    </w:p>
    <w:p w:rsidR="00000000" w:rsidRDefault="00DE3F7C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31.05.19 г.</w:t>
      </w:r>
    </w:p>
    <w:p w:rsidR="00000000" w:rsidRDefault="00DE3F7C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20.09.19 г.</w:t>
      </w:r>
    </w:p>
    <w:p w:rsidR="00000000" w:rsidRDefault="00DE3F7C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08.11.19 г.</w:t>
      </w:r>
    </w:p>
    <w:p w:rsidR="00000000" w:rsidRDefault="00DE3F7C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24.06.20 г.</w:t>
      </w:r>
    </w:p>
    <w:p w:rsidR="00000000" w:rsidRDefault="00DE3F7C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21.04.21 г.</w:t>
      </w:r>
    </w:p>
    <w:p w:rsidR="00000000" w:rsidRDefault="00DE3F7C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22.07.22 г.</w:t>
      </w:r>
    </w:p>
    <w:p w:rsidR="00000000" w:rsidRDefault="00DE3F7C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14.10.22 г.</w:t>
      </w:r>
    </w:p>
    <w:p w:rsidR="00000000" w:rsidRDefault="00DE3F7C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10.03.23 г.</w:t>
      </w:r>
    </w:p>
    <w:p w:rsidR="00000000" w:rsidRDefault="00DE3F7C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24.07.23 г.</w:t>
      </w:r>
    </w:p>
    <w:p w:rsidR="00000000" w:rsidRDefault="00DE3F7C">
      <w:pPr>
        <w:pStyle w:val="pj"/>
      </w:pPr>
      <w:r>
        <w:rPr>
          <w:rStyle w:val="s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3F7C" w:rsidRDefault="00DE3F7C" w:rsidP="00DE3F7C">
      <w:r>
        <w:separator/>
      </w:r>
    </w:p>
  </w:endnote>
  <w:endnote w:type="continuationSeparator" w:id="0">
    <w:p w:rsidR="00DE3F7C" w:rsidRDefault="00DE3F7C" w:rsidP="00DE3F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F7C" w:rsidRDefault="00DE3F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F7C" w:rsidRDefault="00DE3F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F7C" w:rsidRDefault="00DE3F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3F7C" w:rsidRDefault="00DE3F7C" w:rsidP="00DE3F7C">
      <w:r>
        <w:separator/>
      </w:r>
    </w:p>
  </w:footnote>
  <w:footnote w:type="continuationSeparator" w:id="0">
    <w:p w:rsidR="00DE3F7C" w:rsidRDefault="00DE3F7C" w:rsidP="00DE3F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F7C" w:rsidRDefault="00DE3F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F7C" w:rsidRDefault="00DE3F7C" w:rsidP="00DE3F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3F7C" w:rsidRPr="00DE3F7C" w:rsidRDefault="00DE3F7C" w:rsidP="00DE3F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31 января 2019 года № 58 «Об утверждении положений республиканского государственного учреждения «Комитет транспорта Министерства индустрии и инфраструктурного развития Республики Казахстан» и его территориальных подразделений» (с изменениями и дополнениями по состоянию на 01.08.2023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F7C" w:rsidRDefault="00DE3F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3F7C"/>
    <w:rsid w:val="00DE3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3F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3F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3F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3F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3F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3F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3F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3F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764638" TargetMode="External"/><Relationship Id="rId18" Type="http://schemas.openxmlformats.org/officeDocument/2006/relationships/hyperlink" Target="http://online.zakon.kz/Document/?doc_id=32094115" TargetMode="External"/><Relationship Id="rId26" Type="http://schemas.openxmlformats.org/officeDocument/2006/relationships/hyperlink" Target="http://online.zakon.kz/Document/?doc_id=34568373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9265618" TargetMode="External"/><Relationship Id="rId34" Type="http://schemas.openxmlformats.org/officeDocument/2006/relationships/header" Target="header1.xml"/><Relationship Id="rId7" Type="http://schemas.openxmlformats.org/officeDocument/2006/relationships/hyperlink" Target="http://zan.gov.kz/client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97924" TargetMode="External"/><Relationship Id="rId20" Type="http://schemas.openxmlformats.org/officeDocument/2006/relationships/hyperlink" Target="http://online.zakon.kz/Document/?doc_id=34448181" TargetMode="External"/><Relationship Id="rId29" Type="http://schemas.openxmlformats.org/officeDocument/2006/relationships/hyperlink" Target="http://online.zakon.kz/Document/?doc_id=33077834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89926" TargetMode="External"/><Relationship Id="rId24" Type="http://schemas.openxmlformats.org/officeDocument/2006/relationships/hyperlink" Target="http://online.zakon.kz/Document/?doc_id=37539714" TargetMode="External"/><Relationship Id="rId32" Type="http://schemas.openxmlformats.org/officeDocument/2006/relationships/hyperlink" Target="http://online.zakon.kz/Document/?doc_id=36048760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404308" TargetMode="External"/><Relationship Id="rId23" Type="http://schemas.openxmlformats.org/officeDocument/2006/relationships/hyperlink" Target="http://online.zakon.kz/Document/?doc_id=37539714" TargetMode="External"/><Relationship Id="rId28" Type="http://schemas.openxmlformats.org/officeDocument/2006/relationships/hyperlink" Target="http://online.zakon.kz/Document/?doc_id=38362772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1757049" TargetMode="External"/><Relationship Id="rId19" Type="http://schemas.openxmlformats.org/officeDocument/2006/relationships/hyperlink" Target="http://online.zakon.kz/Document/?doc_id=34448181" TargetMode="External"/><Relationship Id="rId31" Type="http://schemas.openxmlformats.org/officeDocument/2006/relationships/hyperlink" Target="http://online.zakon.kz/Document/?doc_id=364996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28249" TargetMode="External"/><Relationship Id="rId14" Type="http://schemas.openxmlformats.org/officeDocument/2006/relationships/hyperlink" Target="http://online.zakon.kz/Document/?doc_id=34094456" TargetMode="External"/><Relationship Id="rId22" Type="http://schemas.openxmlformats.org/officeDocument/2006/relationships/hyperlink" Target="http://online.zakon.kz/Document/?doc_id=39265618" TargetMode="External"/><Relationship Id="rId27" Type="http://schemas.openxmlformats.org/officeDocument/2006/relationships/hyperlink" Target="http://online.zakon.kz/Document/?doc_id=37531320" TargetMode="External"/><Relationship Id="rId30" Type="http://schemas.openxmlformats.org/officeDocument/2006/relationships/hyperlink" Target="http://online.zakon.kz/Document/?doc_id=39445475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3495822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820044" TargetMode="External"/><Relationship Id="rId17" Type="http://schemas.openxmlformats.org/officeDocument/2006/relationships/hyperlink" Target="http://online.zakon.kz/Document/?doc_id=34191148" TargetMode="External"/><Relationship Id="rId25" Type="http://schemas.openxmlformats.org/officeDocument/2006/relationships/hyperlink" Target="http://online.zakon.kz/Document/?doc_id=37906526" TargetMode="External"/><Relationship Id="rId33" Type="http://schemas.openxmlformats.org/officeDocument/2006/relationships/hyperlink" Target="http://online.zakon.kz/Document/?doc_id=35725821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330</Words>
  <Characters>3840</Characters>
  <Application>Microsoft Office Word</Application>
  <DocSecurity>0</DocSecurity>
  <Lines>32</Lines>
  <Paragraphs>8</Paragraphs>
  <ScaleCrop>false</ScaleCrop>
  <Company/>
  <LinksUpToDate>false</LinksUpToDate>
  <CharactersWithSpaces>4162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2025-06-21T07:22:00Z</dcterms:created>
  <dcterms:modified xsi:type="dcterms:W3CDTF">2025-06-21T07:22:00Z</dcterms:modified>
</cp:coreProperties>
</file>