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3266E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28 ноября 2018 года № 457-ФЗ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01.01.2025 г.)</w:t>
      </w:r>
    </w:p>
    <w:p w:rsidR="00000000" w:rsidRDefault="0053266E">
      <w:pPr>
        <w:pStyle w:val="pj"/>
      </w:pPr>
      <w:r>
        <w:rPr>
          <w:rStyle w:val="s0"/>
          <w:b/>
          <w:bCs/>
        </w:rPr>
        <w:t> </w:t>
      </w:r>
    </w:p>
    <w:p w:rsidR="00000000" w:rsidRDefault="0053266E">
      <w:pPr>
        <w:pStyle w:val="pj"/>
      </w:pPr>
      <w:r>
        <w:rPr>
          <w:rStyle w:val="s0"/>
        </w:rPr>
        <w:t>Опубликован: «Российская газета» от 03.12.2018 г., № 7734 (Федеральный выпуск)</w:t>
      </w:r>
    </w:p>
    <w:p w:rsidR="00000000" w:rsidRDefault="0053266E">
      <w:pPr>
        <w:pStyle w:val="pj"/>
      </w:pPr>
      <w:r>
        <w:rPr>
          <w:rStyle w:val="s0"/>
        </w:rPr>
        <w:t> </w:t>
      </w:r>
    </w:p>
    <w:p w:rsidR="00000000" w:rsidRDefault="0053266E">
      <w:pPr>
        <w:pStyle w:val="pj"/>
      </w:pPr>
      <w:r>
        <w:t>Внесены изменения:</w:t>
      </w:r>
    </w:p>
    <w:p w:rsidR="00000000" w:rsidRDefault="0053266E">
      <w:pPr>
        <w:pStyle w:val="pj"/>
      </w:pPr>
      <w:r>
        <w:t> </w:t>
      </w:r>
    </w:p>
    <w:p w:rsidR="00000000" w:rsidRDefault="0053266E">
      <w:pPr>
        <w:pStyle w:val="pj"/>
      </w:pPr>
      <w:hyperlink r:id="rId7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06.06.19 г. № 133-ФЗ (вступил в силу со дня е</w:t>
      </w:r>
      <w:r>
        <w:rPr>
          <w:rStyle w:val="s0"/>
        </w:rPr>
        <w:t xml:space="preserve">го официального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66E">
      <w:pPr>
        <w:pStyle w:val="pj"/>
      </w:pPr>
      <w:hyperlink r:id="rId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31.07.20 г. № 263-ФЗ (см. </w:t>
      </w:r>
      <w:hyperlink r:id="rId10" w:anchor="sub_id=8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3266E">
      <w:pPr>
        <w:pStyle w:val="pj"/>
      </w:pPr>
      <w:hyperlink r:id="rId11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08.12.20 г. № 423-ФЗ (вступил в силу со дня его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66E">
      <w:pPr>
        <w:pStyle w:val="pj"/>
      </w:pPr>
      <w:hyperlink r:id="rId1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22.12.20 г. № 448-ФЗ (см. </w:t>
      </w:r>
      <w:hyperlink r:id="rId14" w:anchor="sub_id=4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3266E">
      <w:pPr>
        <w:pStyle w:val="pj"/>
      </w:pPr>
      <w:hyperlink r:id="rId15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01.07.21 г. № 247-ФЗ (вступил в силу со дня его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53266E">
      <w:pPr>
        <w:pStyle w:val="pj"/>
      </w:pPr>
      <w:hyperlink r:id="rId17" w:anchor="sub_id=3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29.11.21 г. № 384-ФЗ (см. </w:t>
      </w:r>
      <w:hyperlink r:id="rId18" w:anchor="sub_id=11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3266E">
      <w:pPr>
        <w:pStyle w:val="pj"/>
      </w:pPr>
      <w:hyperlink r:id="rId19" w:anchor="sub_id=4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21.11.22 г. № 448-ФЗ (см. </w:t>
      </w:r>
      <w:hyperlink r:id="rId20" w:anchor="sub_id=1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3266E">
      <w:pPr>
        <w:pStyle w:val="pj"/>
      </w:pPr>
      <w:hyperlink r:id="rId21" w:anchor="sub_id=9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13.07.24 г. № 177-ФЗ (см. </w:t>
      </w:r>
      <w:hyperlink r:id="rId22" w:anchor="sub_id=13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53266E">
      <w:pPr>
        <w:pStyle w:val="pj"/>
      </w:pPr>
      <w:hyperlink r:id="rId23" w:anchor="sub_id=200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30.09.24 г. № 336-ФЗ (вступил в силу со дня его официального </w:t>
      </w:r>
      <w:hyperlink r:id="rId2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53266E">
      <w:pPr>
        <w:pStyle w:val="pj"/>
      </w:pPr>
      <w:r>
        <w:rPr>
          <w:rStyle w:val="s0"/>
        </w:rP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3266E" w:rsidRDefault="0053266E" w:rsidP="0053266E">
      <w:r>
        <w:separator/>
      </w:r>
    </w:p>
  </w:endnote>
  <w:endnote w:type="continuationSeparator" w:id="0">
    <w:p w:rsidR="0053266E" w:rsidRDefault="0053266E" w:rsidP="005326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6E" w:rsidRDefault="0053266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6E" w:rsidRDefault="0053266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6E" w:rsidRDefault="0053266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3266E" w:rsidRDefault="0053266E" w:rsidP="0053266E">
      <w:r>
        <w:separator/>
      </w:r>
    </w:p>
  </w:footnote>
  <w:footnote w:type="continuationSeparator" w:id="0">
    <w:p w:rsidR="0053266E" w:rsidRDefault="0053266E" w:rsidP="005326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6E" w:rsidRDefault="0053266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6E" w:rsidRDefault="0053266E" w:rsidP="005326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3266E" w:rsidRPr="0053266E" w:rsidRDefault="0053266E" w:rsidP="0053266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28 ноября 2018 года № 457-ФЗ «О внесении изменений в Бюджетный кодекс Российской Федерации и отдельные законодательные акты Российской Федерации» (с изменениями и дополнениями по состоянию на 01.01.2025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3266E" w:rsidRDefault="0053266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3266E"/>
    <w:rsid w:val="00532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6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6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6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66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3266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3266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3266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3266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913947" TargetMode="External"/><Relationship Id="rId13" Type="http://schemas.openxmlformats.org/officeDocument/2006/relationships/hyperlink" Target="http://online.zakon.kz/Document/?doc_id=35869640" TargetMode="External"/><Relationship Id="rId18" Type="http://schemas.openxmlformats.org/officeDocument/2006/relationships/hyperlink" Target="http://online.zakon.kz/Document/?doc_id=3580175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954510" TargetMode="External"/><Relationship Id="rId7" Type="http://schemas.openxmlformats.org/officeDocument/2006/relationships/hyperlink" Target="http://online.zakon.kz/Document/?doc_id=32815273" TargetMode="External"/><Relationship Id="rId12" Type="http://schemas.openxmlformats.org/officeDocument/2006/relationships/hyperlink" Target="http://online.zakon.kz/Document/?doc_id=35610937" TargetMode="External"/><Relationship Id="rId17" Type="http://schemas.openxmlformats.org/officeDocument/2006/relationships/hyperlink" Target="http://online.zakon.kz/Document/?doc_id=35801755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876794" TargetMode="External"/><Relationship Id="rId20" Type="http://schemas.openxmlformats.org/officeDocument/2006/relationships/hyperlink" Target="http://online.zakon.kz/Document/?doc_id=36671800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7809479" TargetMode="External"/><Relationship Id="rId24" Type="http://schemas.openxmlformats.org/officeDocument/2006/relationships/hyperlink" Target="http://online.zakon.kz/Document/?doc_id=34074967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783792" TargetMode="External"/><Relationship Id="rId23" Type="http://schemas.openxmlformats.org/officeDocument/2006/relationships/hyperlink" Target="http://online.zakon.kz/Document/?doc_id=38994317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2322723" TargetMode="External"/><Relationship Id="rId19" Type="http://schemas.openxmlformats.org/officeDocument/2006/relationships/hyperlink" Target="http://online.zakon.kz/Document/?doc_id=36671800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322723" TargetMode="External"/><Relationship Id="rId14" Type="http://schemas.openxmlformats.org/officeDocument/2006/relationships/hyperlink" Target="http://online.zakon.kz/Document/?doc_id=35869640" TargetMode="External"/><Relationship Id="rId22" Type="http://schemas.openxmlformats.org/officeDocument/2006/relationships/hyperlink" Target="http://online.zakon.kz/Document/?doc_id=31954510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2407</Characters>
  <Application>Microsoft Office Word</Application>
  <DocSecurity>0</DocSecurity>
  <Lines>20</Lines>
  <Paragraphs>5</Paragraphs>
  <ScaleCrop>false</ScaleCrop>
  <Company/>
  <LinksUpToDate>false</LinksUpToDate>
  <CharactersWithSpaces>2577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2025-02-11T20:33:00Z</dcterms:created>
  <dcterms:modified xsi:type="dcterms:W3CDTF">2025-02-11T20:33:00Z</dcterms:modified>
</cp:coreProperties>
</file>