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4AC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июня 2018 года № 379 «О внесении изменения и дополнения в постановление Правительства Республики Казахстан от 26 июля 2002 года № 833 «Некоторые вопросы учета, хранения, оценки и дальнейшего использова</w:t>
      </w:r>
      <w:r>
        <w:rPr>
          <w:rStyle w:val="s0"/>
          <w:b/>
          <w:bCs/>
        </w:rPr>
        <w:t>ния имущества, обращенного (поступившего) в собственность государства по отдельным основаниям»</w:t>
      </w:r>
    </w:p>
    <w:p w:rsidR="00000000" w:rsidRDefault="00EB4AC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B4AC1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2823/rus" w:history="1">
        <w:r>
          <w:rPr>
            <w:rStyle w:val="a3"/>
          </w:rPr>
          <w:t>ИС «Эталонный контрольный банк НПА РК в электронном виде» 27 июня 2018 г.</w:t>
        </w:r>
      </w:hyperlink>
      <w:r>
        <w:rPr>
          <w:rStyle w:val="s0"/>
        </w:rPr>
        <w:t>; «Казахстанская правда» от</w:t>
      </w:r>
      <w:r>
        <w:rPr>
          <w:color w:val="auto"/>
        </w:rPr>
        <w:t xml:space="preserve"> 3 июля 2018 г. № 123 (28752); САПП Республики Казахстан, 2018 г., № 33-34, ст. </w:t>
      </w:r>
      <w:r>
        <w:t>189</w:t>
      </w:r>
    </w:p>
    <w:p w:rsidR="00000000" w:rsidRDefault="00EB4AC1">
      <w:pPr>
        <w:ind w:firstLine="397"/>
        <w:jc w:val="both"/>
      </w:pPr>
      <w:r>
        <w:t> </w:t>
      </w:r>
    </w:p>
    <w:p w:rsidR="00000000" w:rsidRDefault="00EB4AC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AC1" w:rsidRDefault="00EB4AC1" w:rsidP="00EB4AC1">
      <w:r>
        <w:separator/>
      </w:r>
    </w:p>
  </w:endnote>
  <w:endnote w:type="continuationSeparator" w:id="0">
    <w:p w:rsidR="00EB4AC1" w:rsidRDefault="00EB4AC1" w:rsidP="00EB4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AC1" w:rsidRDefault="00EB4A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AC1" w:rsidRDefault="00EB4A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AC1" w:rsidRDefault="00EB4A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AC1" w:rsidRDefault="00EB4AC1" w:rsidP="00EB4AC1">
      <w:r>
        <w:separator/>
      </w:r>
    </w:p>
  </w:footnote>
  <w:footnote w:type="continuationSeparator" w:id="0">
    <w:p w:rsidR="00EB4AC1" w:rsidRDefault="00EB4AC1" w:rsidP="00EB4A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AC1" w:rsidRDefault="00EB4A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AC1" w:rsidRDefault="00EB4AC1" w:rsidP="00EB4A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4AC1" w:rsidRPr="00EB4AC1" w:rsidRDefault="00EB4AC1" w:rsidP="00EB4A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июня 2018 года № 379 «О внесении изменения и дополнения в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AC1" w:rsidRDefault="00EB4A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4AC1"/>
    <w:rsid w:val="00EB4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4A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4A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4A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4A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4A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4A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4A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4A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541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2025-07-02T08:51:00Z</dcterms:created>
  <dcterms:modified xsi:type="dcterms:W3CDTF">2025-07-02T08:51:00Z</dcterms:modified>
</cp:coreProperties>
</file>