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1BB">
      <w:pPr>
        <w:pStyle w:val="pj"/>
      </w:pPr>
      <w:bookmarkStart w:id="0" w:name="_GoBack"/>
      <w:bookmarkEnd w:id="0"/>
      <w:r>
        <w:rPr>
          <w:rStyle w:val="s0"/>
          <w:b/>
          <w:bCs/>
        </w:rPr>
        <w:t>«Астана» халықаралық қаржы орталығы туралы» Қазақстан Республикасының 2015 жылғы 7 желтоқсандағы № 438-V Конституциялық Заңы (2023.01.04. берілген өзгерістер мен толықтырулармен)</w:t>
      </w:r>
    </w:p>
    <w:p w:rsidR="00000000" w:rsidRDefault="00F431BB">
      <w:pPr>
        <w:pStyle w:val="p"/>
      </w:pPr>
      <w:r>
        <w:t> </w:t>
      </w:r>
    </w:p>
    <w:p w:rsidR="00000000" w:rsidRDefault="00F431BB">
      <w:pPr>
        <w:pStyle w:val="pj"/>
      </w:pPr>
      <w:r>
        <w:rPr>
          <w:rStyle w:val="s0"/>
        </w:rPr>
        <w:t>Жариялануы: «Егемен Қазақстан» 2015 жылғы 9 желтоқсан № 236 (28714)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Енгізілген өзгерістер: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 xml:space="preserve">2017.13.03. № 52-VI ҚР </w:t>
      </w:r>
      <w:hyperlink r:id="rId7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</w:t>
      </w:r>
      <w:r>
        <w:rPr>
          <w:rStyle w:val="s0"/>
        </w:rPr>
        <w:t>белік он күн өткен соң қолданысқа енгізілді)</w:t>
      </w:r>
    </w:p>
    <w:p w:rsidR="00000000" w:rsidRDefault="00F431BB">
      <w:pPr>
        <w:pStyle w:val="pj"/>
      </w:pPr>
      <w:r>
        <w:t xml:space="preserve">2017.22.12. № 119-VI ҚР </w:t>
      </w:r>
      <w:hyperlink r:id="rId9" w:anchor="sub_id=600" w:history="1">
        <w:r>
          <w:rPr>
            <w:rStyle w:val="a4"/>
          </w:rPr>
          <w:t>Конституциялық Заңымен</w:t>
        </w:r>
      </w:hyperlink>
      <w: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431BB">
      <w:pPr>
        <w:pStyle w:val="pj"/>
      </w:pPr>
      <w:r>
        <w:t xml:space="preserve">2019.30.12. № 296-VІ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1" w:anchor="sub_id=200" w:history="1">
        <w:r>
          <w:rPr>
            <w:rStyle w:val="a4"/>
          </w:rPr>
          <w:t>Конституциялық 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F431BB">
      <w:pPr>
        <w:pStyle w:val="pj"/>
      </w:pPr>
      <w:r>
        <w:rPr>
          <w:rStyle w:val="s0"/>
        </w:rPr>
        <w:t xml:space="preserve">2022.05.11. № 156-VII ҚР </w:t>
      </w:r>
      <w:hyperlink r:id="rId13" w:anchor="sub_id=8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(2022 ж. 18 қарашадан бастап </w:t>
      </w:r>
      <w:hyperlink r:id="rId14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431BB">
      <w:pPr>
        <w:pStyle w:val="pj"/>
      </w:pPr>
      <w:r>
        <w:rPr>
          <w:rStyle w:val="s0"/>
        </w:rPr>
        <w:t xml:space="preserve">2022.30.12. № 176-VІІ ҚР </w:t>
      </w:r>
      <w:hyperlink r:id="rId15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(2015 ж. 20 желтоқсаннан, 2023 ж. 1 қаңтардан, 2023 ж. 12 қаңтардан,</w:t>
      </w:r>
      <w:r>
        <w:rPr>
          <w:rStyle w:val="s0"/>
        </w:rPr>
        <w:t xml:space="preserve"> 2023 ж. 3 наурыздан, 2023 ж. 1 сәуірден бастап </w:t>
      </w:r>
      <w:hyperlink r:id="rId1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Бұрынғы редакциялар:</w:t>
      </w:r>
    </w:p>
    <w:p w:rsidR="00000000" w:rsidRDefault="00F431BB">
      <w:pPr>
        <w:pStyle w:val="pj"/>
      </w:pPr>
      <w:r>
        <w:t> </w:t>
      </w:r>
    </w:p>
    <w:p w:rsidR="00000000" w:rsidRDefault="00F431BB">
      <w:pPr>
        <w:pStyle w:val="pj"/>
      </w:pPr>
      <w:r>
        <w:rPr>
          <w:rStyle w:val="s0"/>
        </w:rPr>
        <w:t xml:space="preserve">2017 ж. 13 наурызға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431BB">
      <w:pPr>
        <w:pStyle w:val="pj"/>
      </w:pPr>
      <w:r>
        <w:t xml:space="preserve">2017 ж. 22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431BB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431BB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(«Салық және бюджетке төленетін басқа да міндетті төлемдер туралы» </w:t>
      </w:r>
      <w:r>
        <w:t>ҚР</w:t>
      </w:r>
      <w:r>
        <w:t xml:space="preserve"> </w:t>
      </w:r>
      <w:r>
        <w:rPr>
          <w:rStyle w:val="s0"/>
        </w:rPr>
        <w:t>Кодексіне (Салық кодексі) тиісті өзгерістер мен толықтырулар қ</w:t>
      </w:r>
      <w:r>
        <w:rPr>
          <w:rStyle w:val="s0"/>
        </w:rPr>
        <w:t>олданысқа енгізілген күннен кейін қолданысқа енгізілді)</w:t>
      </w:r>
    </w:p>
    <w:p w:rsidR="00000000" w:rsidRDefault="00F431BB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F431B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(2015 ж. 20 желтоқсаннан, 2023 ж. 1 қаңтардан бастап қолданысқа енгізілді)</w:t>
      </w:r>
    </w:p>
    <w:p w:rsidR="00000000" w:rsidRDefault="00F431B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(2023 ж. 12 қаңтардан бастап қолданысқа </w:t>
      </w:r>
      <w:r>
        <w:rPr>
          <w:rStyle w:val="s0"/>
        </w:rPr>
        <w:t>енгізілді)</w:t>
      </w:r>
    </w:p>
    <w:p w:rsidR="00000000" w:rsidRDefault="00F431B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F431B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сәуірден бастап қолданысқа енгізілді)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p w:rsidR="00000000" w:rsidRDefault="00F431BB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1BB" w:rsidRDefault="00F431BB" w:rsidP="00F431BB">
      <w:r>
        <w:separator/>
      </w:r>
    </w:p>
  </w:endnote>
  <w:endnote w:type="continuationSeparator" w:id="0">
    <w:p w:rsidR="00F431BB" w:rsidRDefault="00F431BB" w:rsidP="00F4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1BB" w:rsidRDefault="00F431BB" w:rsidP="00F431BB">
      <w:r>
        <w:separator/>
      </w:r>
    </w:p>
  </w:footnote>
  <w:footnote w:type="continuationSeparator" w:id="0">
    <w:p w:rsidR="00F431BB" w:rsidRDefault="00F431BB" w:rsidP="00F43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 w:rsidP="00F43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1BB" w:rsidRPr="00F431BB" w:rsidRDefault="00F431BB" w:rsidP="00F43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«Астана» халықаралық қаржы орталығы туралы» Қазақстан Республикасының 2015 жылғы 7 желтоқсандағы № 438-V Конституциялық Заңы (2023.01.04.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1BB" w:rsidRDefault="00F431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1BB"/>
    <w:rsid w:val="00F43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1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1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926089" TargetMode="External"/><Relationship Id="rId18" Type="http://schemas.openxmlformats.org/officeDocument/2006/relationships/hyperlink" Target="http://online.zakon.kz/Document/?doc_id=3339737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03049" TargetMode="External"/><Relationship Id="rId7" Type="http://schemas.openxmlformats.org/officeDocument/2006/relationships/hyperlink" Target="http://online.zakon.kz/Document/?doc_id=31835724" TargetMode="External"/><Relationship Id="rId12" Type="http://schemas.openxmlformats.org/officeDocument/2006/relationships/hyperlink" Target="http://online.zakon.kz/Document/?doc_id=37716319" TargetMode="External"/><Relationship Id="rId17" Type="http://schemas.openxmlformats.org/officeDocument/2006/relationships/hyperlink" Target="http://online.zakon.kz/Document/?doc_id=37802539" TargetMode="External"/><Relationship Id="rId25" Type="http://schemas.openxmlformats.org/officeDocument/2006/relationships/hyperlink" Target="http://online.zakon.kz/Document/?doc_id=3219687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83207" TargetMode="External"/><Relationship Id="rId20" Type="http://schemas.openxmlformats.org/officeDocument/2006/relationships/hyperlink" Target="http://online.zakon.kz/Document/?doc_id=3292463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6319" TargetMode="External"/><Relationship Id="rId24" Type="http://schemas.openxmlformats.org/officeDocument/2006/relationships/hyperlink" Target="http://online.zakon.kz/Document/?doc_id=3955250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83207" TargetMode="External"/><Relationship Id="rId23" Type="http://schemas.openxmlformats.org/officeDocument/2006/relationships/hyperlink" Target="http://online.zakon.kz/Document/?doc_id=3239925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788626" TargetMode="External"/><Relationship Id="rId19" Type="http://schemas.openxmlformats.org/officeDocument/2006/relationships/hyperlink" Target="http://online.zakon.kz/Document/?doc_id=3479416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03261" TargetMode="External"/><Relationship Id="rId14" Type="http://schemas.openxmlformats.org/officeDocument/2006/relationships/hyperlink" Target="http://online.zakon.kz/Document/?doc_id=38926089" TargetMode="External"/><Relationship Id="rId22" Type="http://schemas.openxmlformats.org/officeDocument/2006/relationships/hyperlink" Target="http://online.zakon.kz/Document/?doc_id=3239925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4718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2926</Characters>
  <Application>Microsoft Office Word</Application>
  <DocSecurity>0</DocSecurity>
  <Lines>24</Lines>
  <Paragraphs>6</Paragraphs>
  <ScaleCrop>false</ScaleCrop>
  <Company/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«Астана» халықаралық қаржы орталығы туралы» Қазақстан Республикасының 2015 жылғы 7 желтоқсандағы № 438-V Конституциялық Заңы (2023.01.04.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2023-11-10T21:35:00Z</dcterms:created>
  <dcterms:modified xsi:type="dcterms:W3CDTF">2023-11-10T21:35:00Z</dcterms:modified>
</cp:coreProperties>
</file>