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42A1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11 января 2022 года № 4 «О внесении изменений в перечень международных и региональных (межгосударственных) стандартов, а в случае их отсутствия – национальных (государственных) стандартов, содержащих п</w:t>
      </w:r>
      <w:r>
        <w:rPr>
          <w:rStyle w:val="s0"/>
          <w:b/>
          <w:bCs/>
        </w:rPr>
        <w:t>равила и методы исследований (испытаний) и измерений, в том числе правила отбора образцов, необходимые для применения и исполнения требований технического регламента Таможенного союза «О безопасности игрушек» (ТР ТС 008/2011) и осуществления оценки соответ</w:t>
      </w:r>
      <w:r>
        <w:rPr>
          <w:rStyle w:val="s0"/>
          <w:b/>
          <w:bCs/>
        </w:rPr>
        <w:t>ствия объектов технического регулирования» (г. Москва)</w:t>
      </w:r>
    </w:p>
    <w:p w:rsidR="00000000" w:rsidRDefault="00D742A1">
      <w:pPr>
        <w:pStyle w:val="pj"/>
      </w:pPr>
      <w:r>
        <w:rPr>
          <w:rStyle w:val="s0"/>
          <w:b/>
          <w:bCs/>
        </w:rPr>
        <w:t> </w:t>
      </w:r>
    </w:p>
    <w:p w:rsidR="00000000" w:rsidRDefault="00D742A1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</w:t>
      </w:r>
      <w:r>
        <w:rPr>
          <w:rStyle w:val="s0"/>
        </w:rPr>
        <w:t>Евразийской экономической комиссии 14 января 2022 г.</w:t>
      </w:r>
    </w:p>
    <w:p w:rsidR="00000000" w:rsidRDefault="00D742A1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42A1" w:rsidRDefault="00D742A1" w:rsidP="00D742A1">
      <w:r>
        <w:separator/>
      </w:r>
    </w:p>
  </w:endnote>
  <w:endnote w:type="continuationSeparator" w:id="0">
    <w:p w:rsidR="00D742A1" w:rsidRDefault="00D742A1" w:rsidP="00D7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2A1" w:rsidRDefault="00D742A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2A1" w:rsidRDefault="00D742A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2A1" w:rsidRDefault="00D742A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42A1" w:rsidRDefault="00D742A1" w:rsidP="00D742A1">
      <w:r>
        <w:separator/>
      </w:r>
    </w:p>
  </w:footnote>
  <w:footnote w:type="continuationSeparator" w:id="0">
    <w:p w:rsidR="00D742A1" w:rsidRDefault="00D742A1" w:rsidP="00D7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2A1" w:rsidRDefault="00D742A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2A1" w:rsidRDefault="00D742A1" w:rsidP="00D742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42A1" w:rsidRPr="00D742A1" w:rsidRDefault="00D742A1" w:rsidP="00D742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11 января 2022 года № 4 «О внесении изменений в перечень международных и региональных (межгосударственных) стандартов, а в случае их отсутствия – национальных (государственных) стандартов, содержащих правила и методы исследований (испытаний) и измерений, в том числе правила отбора образцов, необходимые для применения и исполнения требований технического регламента Таможенного союза «О безопасности игрушек» (ТР ТС 008/2011) и осуществления оценки соответствия объектов технического регулирования»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2A1" w:rsidRDefault="00D742A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42A1"/>
    <w:rsid w:val="00D74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42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42A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42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42A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42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42A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42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42A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700</Characters>
  <Application>Microsoft Office Word</Application>
  <DocSecurity>0</DocSecurity>
  <Lines>5</Lines>
  <Paragraphs>1</Paragraphs>
  <ScaleCrop>false</ScaleCrop>
  <Company/>
  <LinksUpToDate>false</LinksUpToDate>
  <CharactersWithSpaces>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11 января 2022 года № 4 «О внесении изменений в перечень международных и региональных (межгосударственных) стандартов, а в случае их отсутствия – национальных (государственных) стандартов, содержащих правила и методы исследований (испытаний) и измерений, в том числе правила отбора образцов, необходимые для применения и исполнения требований технического регламента Таможенного союза «О безопасности игрушек» (ТР ТС 008/2011) и осуществления оценки соответствия объектов технического регулирования» (г. Москва) (©Paragraph 2023)</dc:title>
  <dc:subject/>
  <dc:creator>Сергей М</dc:creator>
  <cp:keywords/>
  <dc:description/>
  <cp:lastModifiedBy>Сергей М</cp:lastModifiedBy>
  <cp:revision>2</cp:revision>
  <dcterms:created xsi:type="dcterms:W3CDTF">2023-10-12T18:07:00Z</dcterms:created>
  <dcterms:modified xsi:type="dcterms:W3CDTF">2023-10-12T18:07:00Z</dcterms:modified>
</cp:coreProperties>
</file>