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61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2018 года № 190 «Об утверждении Правил и особенностей участия страхователя в инвестициях или прибыли страховщика, а также Требований к содержанию договора страхования, предусмат</w:t>
      </w:r>
      <w:r>
        <w:rPr>
          <w:rStyle w:val="s0"/>
          <w:b/>
          <w:bCs/>
        </w:rPr>
        <w:t>ривающего условие участия страхователя в инвестициях или прибыли страховщика, Условий и Правил передачи страховой организацией активов, сформированных за счет части страховых премий, полученных от страхователей для целей инвестирования, и доходов (убытков)</w:t>
      </w:r>
      <w:r>
        <w:rPr>
          <w:rStyle w:val="s0"/>
          <w:b/>
          <w:bCs/>
        </w:rPr>
        <w:t>, полученных от их инвестирования, в инвестиционное управление управляющему инвестиционным портфелем, не являющемуся страховой организацией» (утратило силу)</w:t>
      </w:r>
    </w:p>
    <w:p w:rsidR="00000000" w:rsidRDefault="00306134">
      <w:pPr>
        <w:ind w:firstLine="397"/>
        <w:jc w:val="both"/>
      </w:pPr>
      <w:r>
        <w:t> </w:t>
      </w:r>
    </w:p>
    <w:p w:rsidR="00000000" w:rsidRDefault="00306134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сентября 2018 года под № 17399</w:t>
      </w:r>
    </w:p>
    <w:p w:rsidR="00000000" w:rsidRDefault="00306134">
      <w:pPr>
        <w:ind w:firstLine="397"/>
        <w:jc w:val="both"/>
      </w:pPr>
      <w:r>
        <w:t> </w:t>
      </w:r>
    </w:p>
    <w:p w:rsidR="00000000" w:rsidRDefault="0030613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861/rus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5 октября 2018 г.</w:t>
        </w:r>
      </w:hyperlink>
      <w:r>
        <w:rPr>
          <w:rStyle w:val="s0"/>
        </w:rPr>
        <w:t>; «Казахстанская правда» от 25 октября 2018 г. № 204 (28833)</w:t>
      </w:r>
    </w:p>
    <w:p w:rsidR="00000000" w:rsidRDefault="00306134">
      <w:pPr>
        <w:ind w:firstLine="397"/>
        <w:jc w:val="both"/>
      </w:pPr>
      <w:r>
        <w:t> </w:t>
      </w:r>
    </w:p>
    <w:p w:rsidR="00000000" w:rsidRDefault="0030613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</w:t>
      </w:r>
      <w:r>
        <w:rPr>
          <w:rStyle w:val="s0"/>
        </w:rPr>
        <w:t>итию финансового рынка от 25 мая 2020 года № 59</w:t>
      </w:r>
    </w:p>
    <w:p w:rsidR="00000000" w:rsidRDefault="00306134">
      <w:pPr>
        <w:ind w:firstLine="397"/>
        <w:jc w:val="both"/>
      </w:pPr>
      <w:r>
        <w:rPr>
          <w:rStyle w:val="s0"/>
        </w:rPr>
        <w:t> </w:t>
      </w:r>
    </w:p>
    <w:p w:rsidR="00000000" w:rsidRDefault="00306134">
      <w:pPr>
        <w:ind w:firstLine="397"/>
        <w:jc w:val="both"/>
      </w:pPr>
      <w:r>
        <w:rPr>
          <w:rStyle w:val="s0"/>
        </w:rPr>
        <w:t> </w:t>
      </w:r>
    </w:p>
    <w:p w:rsidR="00000000" w:rsidRDefault="0030613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134" w:rsidRDefault="00306134" w:rsidP="00306134">
      <w:r>
        <w:separator/>
      </w:r>
    </w:p>
  </w:endnote>
  <w:endnote w:type="continuationSeparator" w:id="0">
    <w:p w:rsidR="00306134" w:rsidRDefault="00306134" w:rsidP="00306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34" w:rsidRDefault="003061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34" w:rsidRDefault="003061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34" w:rsidRDefault="003061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134" w:rsidRDefault="00306134" w:rsidP="00306134">
      <w:r>
        <w:separator/>
      </w:r>
    </w:p>
  </w:footnote>
  <w:footnote w:type="continuationSeparator" w:id="0">
    <w:p w:rsidR="00306134" w:rsidRDefault="00306134" w:rsidP="003061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34" w:rsidRDefault="003061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34" w:rsidRDefault="00306134" w:rsidP="003061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6134" w:rsidRPr="00306134" w:rsidRDefault="00306134" w:rsidP="003061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2018 года № 190 «Об утверждении Правил и особенностей участия страхователя в инвестициях или прибыли страховщика, а также Требований к содержанию договора страхования, предусматривающего условие участия страхователя в инвестициях или прибыли страховщика, Условий и Правил передачи страховой организацией активов, сформированных за счет части страховых премий, полученных от страхователей для целей инвестирования, и доходов (убытков), полученных от их инвестирования, в инвестиционное управление управляющему инвестиционным портфелем, не являющемуся страховой организацией»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34" w:rsidRDefault="003061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6134"/>
    <w:rsid w:val="0030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61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61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61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61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61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61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61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61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632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1095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2018 года № 190 «Об утверждении Правил и особенностей участия страхователя в инвестициях или прибыли страховщика, а также Требований к содержанию договора страхования, предусматривающего условие участия страхователя в инвестициях или прибыли страховщика, Условий и Правил передачи страховой организацией активов, сформированных за счет части страховых премий, полученных от страхователей для целей инвестирования, и доходов (убытков), полученных от их инвестирования, в инвестиционное управление управляющему инвестиционным портфелем, не являющемуся страховой организацией»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2024-05-03T18:27:00Z</dcterms:created>
  <dcterms:modified xsi:type="dcterms:W3CDTF">2024-05-03T18:27:00Z</dcterms:modified>
</cp:coreProperties>
</file>