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5FD1">
      <w:pPr>
        <w:pStyle w:val="pj"/>
      </w:pPr>
      <w:bookmarkStart w:id="0" w:name="_GoBack"/>
      <w:bookmarkEnd w:id="0"/>
      <w:r>
        <w:rPr>
          <w:rStyle w:val="s0"/>
          <w:b/>
          <w:bCs/>
        </w:rPr>
        <w:t>«Пайдаланудан шығарылған ғарыш объектiлерi мен техникалық құралдарды кңдеге жарату қағидаларын бекіту туралы» Қазақстан Республикасы Инвестициялар жңне даму министрінің 2015 жылғы 28 сңуірдегі № 506 бұйрығы (2023.12.02. берілген өзгерістер мен толықтырулар</w:t>
      </w:r>
      <w:r>
        <w:rPr>
          <w:rStyle w:val="s0"/>
          <w:b/>
          <w:bCs/>
        </w:rPr>
        <w:t>ымен)</w:t>
      </w:r>
    </w:p>
    <w:p w:rsidR="00000000" w:rsidRDefault="00825FD1">
      <w:pPr>
        <w:pStyle w:val="p"/>
      </w:pPr>
      <w:r>
        <w:rPr>
          <w:rStyle w:val="s0"/>
        </w:rPr>
        <w:t> </w:t>
      </w:r>
    </w:p>
    <w:p w:rsidR="00000000" w:rsidRDefault="00825FD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14 тамызда № 11892 тіркелді</w:t>
      </w:r>
    </w:p>
    <w:p w:rsidR="00000000" w:rsidRDefault="00825FD1">
      <w:pPr>
        <w:pStyle w:val="pj"/>
      </w:pPr>
      <w:r>
        <w:rPr>
          <w:rStyle w:val="s0"/>
        </w:rPr>
        <w:t> </w:t>
      </w:r>
    </w:p>
    <w:p w:rsidR="00000000" w:rsidRDefault="00825FD1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27 тамызда</w:t>
        </w:r>
      </w:hyperlink>
      <w:r>
        <w:rPr>
          <w:rStyle w:val="s0"/>
        </w:rPr>
        <w:t>;</w:t>
      </w:r>
      <w:r>
        <w:t xml:space="preserve"> «Егемен Қазақстан» </w:t>
      </w:r>
      <w:r>
        <w:rPr>
          <w:rStyle w:val="s0"/>
        </w:rPr>
        <w:t>2017 жылғы 16 мамыр № 91 (29072)</w:t>
      </w:r>
    </w:p>
    <w:p w:rsidR="00000000" w:rsidRDefault="00825FD1">
      <w:pPr>
        <w:pStyle w:val="pj"/>
      </w:pPr>
      <w:r>
        <w:rPr>
          <w:rStyle w:val="s0"/>
        </w:rPr>
        <w:t> </w:t>
      </w:r>
    </w:p>
    <w:p w:rsidR="00000000" w:rsidRDefault="00825FD1">
      <w:pPr>
        <w:pStyle w:val="pj"/>
      </w:pPr>
      <w:r>
        <w:rPr>
          <w:rStyle w:val="s0"/>
        </w:rPr>
        <w:t>Енгізілген өзгерістер:</w:t>
      </w:r>
    </w:p>
    <w:p w:rsidR="00000000" w:rsidRDefault="00825FD1">
      <w:pPr>
        <w:pStyle w:val="pj"/>
      </w:pPr>
      <w:r>
        <w:rPr>
          <w:rStyle w:val="s0"/>
        </w:rPr>
        <w:t> </w:t>
      </w:r>
    </w:p>
    <w:p w:rsidR="00000000" w:rsidRDefault="00825FD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</w:t>
      </w:r>
      <w:r>
        <w:rPr>
          <w:rStyle w:val="s0"/>
        </w:rPr>
        <w:t xml:space="preserve">ің 2020.13.03. № 93/НҚ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енгiзiлдi)</w:t>
      </w:r>
    </w:p>
    <w:p w:rsidR="00000000" w:rsidRDefault="00825FD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</w:t>
      </w:r>
      <w:r>
        <w:rPr>
          <w:rStyle w:val="s0"/>
        </w:rPr>
        <w:t xml:space="preserve">ық даму, инновациялар және аэроғарыш өнеркәсібі министрінің 2023.27.01. № 30/НҚ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12 ақпаннан бастап </w:t>
      </w:r>
      <w:hyperlink r:id="rId11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25FD1">
      <w:pPr>
        <w:pStyle w:val="pj"/>
      </w:pPr>
      <w:r>
        <w:rPr>
          <w:rStyle w:val="s0"/>
        </w:rPr>
        <w:t> </w:t>
      </w:r>
    </w:p>
    <w:p w:rsidR="00000000" w:rsidRDefault="00825FD1">
      <w:pPr>
        <w:pStyle w:val="pj"/>
      </w:pPr>
      <w:r>
        <w:rPr>
          <w:rStyle w:val="s0"/>
        </w:rPr>
        <w:t>Бұрынғы редакциялар:</w:t>
      </w:r>
    </w:p>
    <w:p w:rsidR="00000000" w:rsidRDefault="00825FD1">
      <w:pPr>
        <w:pStyle w:val="pj"/>
      </w:pPr>
      <w:r>
        <w:rPr>
          <w:rStyle w:val="s0"/>
        </w:rPr>
        <w:t> </w:t>
      </w:r>
    </w:p>
    <w:p w:rsidR="00000000" w:rsidRDefault="00825FD1">
      <w:pPr>
        <w:pStyle w:val="pj"/>
      </w:pPr>
      <w:r>
        <w:rPr>
          <w:rStyle w:val="s0"/>
        </w:rPr>
        <w:t xml:space="preserve">2020 ж. 13 наурызға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825FD1">
      <w:pPr>
        <w:pStyle w:val="pj"/>
      </w:pPr>
      <w:r>
        <w:rPr>
          <w:rStyle w:val="s0"/>
        </w:rPr>
        <w:t xml:space="preserve">2023 ж. 27 қаңтарға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825FD1">
      <w:pPr>
        <w:pStyle w:val="pj"/>
      </w:pPr>
      <w:r>
        <w:t> </w:t>
      </w:r>
    </w:p>
    <w:p w:rsidR="00000000" w:rsidRDefault="00825FD1">
      <w:pPr>
        <w:pStyle w:val="pj"/>
      </w:pPr>
      <w:r>
        <w:rPr>
          <w:rStyle w:val="s0"/>
        </w:rPr>
        <w:t> </w:t>
      </w:r>
    </w:p>
    <w:p w:rsidR="00000000" w:rsidRDefault="00825FD1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5FD1" w:rsidRDefault="00825FD1" w:rsidP="00825FD1">
      <w:r>
        <w:separator/>
      </w:r>
    </w:p>
  </w:endnote>
  <w:endnote w:type="continuationSeparator" w:id="0">
    <w:p w:rsidR="00825FD1" w:rsidRDefault="00825FD1" w:rsidP="00825F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FD1" w:rsidRDefault="00825F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FD1" w:rsidRDefault="00825F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FD1" w:rsidRDefault="00825F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5FD1" w:rsidRDefault="00825FD1" w:rsidP="00825FD1">
      <w:r>
        <w:separator/>
      </w:r>
    </w:p>
  </w:footnote>
  <w:footnote w:type="continuationSeparator" w:id="0">
    <w:p w:rsidR="00825FD1" w:rsidRDefault="00825FD1" w:rsidP="00825F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FD1" w:rsidRDefault="00825F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FD1" w:rsidRDefault="00825FD1" w:rsidP="00825F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5FD1" w:rsidRPr="00825FD1" w:rsidRDefault="00825FD1" w:rsidP="00825F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«Пайдаланудан шығарылған ғарыш объектiлерi мен техникалық құралдарды кәдеге жарату қағидаларын бекіту туралы» Қазақстан Республикасы Инвестициялар және даму министрінің 2015 жылғы 28 сәуірдегі № 506 бұйрығы (2023.12.02.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FD1" w:rsidRDefault="00825F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5FD1"/>
    <w:rsid w:val="00825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5F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5F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5F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5FD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5F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5F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5F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5FD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43715" TargetMode="External"/><Relationship Id="rId13" Type="http://schemas.openxmlformats.org/officeDocument/2006/relationships/hyperlink" Target="http://online.zakon.kz/Document/?doc_id=3621309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kaz/origins/V1500011892" TargetMode="External"/><Relationship Id="rId12" Type="http://schemas.openxmlformats.org/officeDocument/2006/relationships/hyperlink" Target="http://online.zakon.kz/Document/?doc_id=3565021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2190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12190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7096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1390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«Пайдаланудан шығарылған ғарыш объектiлерi мен техникалық құралдарды кәдеге жарату қағидаларын бекіту туралы» Қазақстан Республикасы Инвестициялар және даму министрінің 2015 жылғы 28 сәуірдегі № 506 бұйрығы (2023.12.02.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2024-05-09T00:14:00Z</dcterms:created>
  <dcterms:modified xsi:type="dcterms:W3CDTF">2024-05-09T00:14:00Z</dcterms:modified>
</cp:coreProperties>
</file>