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71C7B">
      <w:pPr>
        <w:pStyle w:val="pj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24 ноября 2017 года № 590 «О рейтинге регионов и городов по легкости ведения бизнеса и присуждении специальной премии по его итогам» (с изменениями и дополнениями по состоянию на 06.01.2025 г.) (утратил силу)</w:t>
      </w:r>
    </w:p>
    <w:p w:rsidR="00000000" w:rsidRDefault="00171C7B">
      <w:pPr>
        <w:pStyle w:val="pj"/>
      </w:pPr>
      <w:r>
        <w:rPr>
          <w:rStyle w:val="s0"/>
          <w:b/>
          <w:bCs/>
        </w:rPr>
        <w:t> </w:t>
      </w:r>
    </w:p>
    <w:p w:rsidR="00000000" w:rsidRDefault="00171C7B">
      <w:pPr>
        <w:pStyle w:val="pj"/>
      </w:pPr>
      <w:r>
        <w:rPr>
          <w:rStyle w:val="s0"/>
        </w:rPr>
        <w:t xml:space="preserve">Опубликован: «Казахстанская правда» от 28 ноября 2017 г. № 229 (28608); </w:t>
      </w:r>
      <w:hyperlink r:id="rId7" w:anchor="!/doc/116205/rus" w:tgtFrame="_blank" w:history="1">
        <w:r>
          <w:rPr>
            <w:rStyle w:val="a4"/>
          </w:rPr>
          <w:t>ИС «Эталонный контрольный банк НПА РК в электронном виде» 29 ноября 2017 г.</w:t>
        </w:r>
      </w:hyperlink>
      <w:r>
        <w:rPr>
          <w:rStyle w:val="s0"/>
        </w:rPr>
        <w:t>; САПП Республики Казахстан 2017 г., № 6</w:t>
      </w:r>
      <w:r>
        <w:rPr>
          <w:rStyle w:val="s0"/>
        </w:rPr>
        <w:t>4-65, ст. 382</w:t>
      </w:r>
    </w:p>
    <w:p w:rsidR="00000000" w:rsidRDefault="00171C7B">
      <w:pPr>
        <w:pStyle w:val="pj"/>
      </w:pPr>
      <w:r>
        <w:t> </w:t>
      </w:r>
    </w:p>
    <w:p w:rsidR="00000000" w:rsidRDefault="00171C7B">
      <w:pPr>
        <w:pStyle w:val="pj"/>
      </w:pPr>
      <w:r>
        <w:t> </w:t>
      </w:r>
    </w:p>
    <w:p w:rsidR="00000000" w:rsidRDefault="00171C7B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2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19 мая 2025 года № 880</w:t>
      </w:r>
    </w:p>
    <w:p w:rsidR="00000000" w:rsidRDefault="00171C7B">
      <w:pPr>
        <w:pStyle w:val="pj"/>
      </w:pPr>
      <w:r>
        <w:rPr>
          <w:rStyle w:val="s0"/>
        </w:rPr>
        <w:t> </w:t>
      </w:r>
    </w:p>
    <w:p w:rsidR="00000000" w:rsidRDefault="00171C7B">
      <w:pPr>
        <w:pStyle w:val="pj"/>
      </w:pPr>
      <w:r>
        <w:t xml:space="preserve">Внесены изменения: </w:t>
      </w:r>
    </w:p>
    <w:p w:rsidR="00000000" w:rsidRDefault="00171C7B">
      <w:pPr>
        <w:pStyle w:val="pj"/>
      </w:pPr>
      <w:r>
        <w:t> </w:t>
      </w:r>
    </w:p>
    <w:p w:rsidR="00000000" w:rsidRDefault="00171C7B">
      <w:pPr>
        <w:pStyle w:val="pj"/>
      </w:pPr>
      <w:hyperlink r:id="rId9" w:anchor="sub_id=19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01.06.19 г. № 57;</w:t>
      </w:r>
    </w:p>
    <w:p w:rsidR="00000000" w:rsidRDefault="00171C7B">
      <w:pPr>
        <w:pStyle w:val="pj"/>
      </w:pPr>
      <w:hyperlink r:id="rId10" w:anchor="sub_id=24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28.10.19 г. № 195;</w:t>
      </w:r>
    </w:p>
    <w:p w:rsidR="00000000" w:rsidRDefault="00171C7B">
      <w:pPr>
        <w:pStyle w:val="pj"/>
      </w:pPr>
      <w:hyperlink r:id="rId11" w:anchor="sub_id=2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11.02.21 г. № 507;</w:t>
      </w:r>
    </w:p>
    <w:p w:rsidR="00000000" w:rsidRDefault="00171C7B">
      <w:pPr>
        <w:pStyle w:val="pj"/>
      </w:pPr>
      <w:hyperlink r:id="rId12" w:anchor="sub_id=17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26.11.22 г. № 5;</w:t>
      </w:r>
    </w:p>
    <w:p w:rsidR="00000000" w:rsidRDefault="00171C7B">
      <w:pPr>
        <w:pStyle w:val="pj"/>
      </w:pPr>
      <w:hyperlink r:id="rId13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</w:t>
      </w:r>
      <w:r>
        <w:rPr>
          <w:rStyle w:val="s0"/>
        </w:rPr>
        <w:t>идента РК от 16.05.23 г. № 221;</w:t>
      </w:r>
    </w:p>
    <w:p w:rsidR="00000000" w:rsidRDefault="00171C7B">
      <w:pPr>
        <w:pStyle w:val="pj"/>
      </w:pPr>
      <w:hyperlink r:id="rId14" w:anchor="sub_id=1200" w:history="1">
        <w:r>
          <w:rPr>
            <w:rStyle w:val="a4"/>
          </w:rPr>
          <w:t>Указом</w:t>
        </w:r>
      </w:hyperlink>
      <w:r>
        <w:t xml:space="preserve"> Президента РК от 29.06.24 г. № 591;</w:t>
      </w:r>
    </w:p>
    <w:p w:rsidR="00000000" w:rsidRDefault="00171C7B">
      <w:pPr>
        <w:pStyle w:val="pj"/>
      </w:pPr>
      <w:hyperlink r:id="rId15" w:anchor="sub_id=10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</w:t>
      </w:r>
      <w:r>
        <w:rPr>
          <w:rStyle w:val="s0"/>
        </w:rPr>
        <w:t xml:space="preserve"> РК от 12.02.25 г. № 779 (</w:t>
      </w:r>
      <w:hyperlink r:id="rId16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6 января 2025 г.).</w:t>
      </w:r>
    </w:p>
    <w:p w:rsidR="00000000" w:rsidRDefault="00171C7B">
      <w:pPr>
        <w:pStyle w:val="pj"/>
      </w:pPr>
      <w:r>
        <w:t> </w:t>
      </w:r>
    </w:p>
    <w:p w:rsidR="00000000" w:rsidRDefault="00171C7B">
      <w:pPr>
        <w:pStyle w:val="pj"/>
      </w:pPr>
      <w:r>
        <w:rPr>
          <w:rStyle w:val="s0"/>
        </w:rPr>
        <w:t>Предыдущие редакции:</w:t>
      </w:r>
    </w:p>
    <w:p w:rsidR="00000000" w:rsidRDefault="00171C7B">
      <w:pPr>
        <w:pStyle w:val="pj"/>
      </w:pPr>
      <w:r>
        <w:rPr>
          <w:rStyle w:val="s0"/>
        </w:rPr>
        <w:t> </w:t>
      </w:r>
    </w:p>
    <w:p w:rsidR="00000000" w:rsidRDefault="00171C7B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</w:t>
      </w:r>
      <w:r>
        <w:rPr>
          <w:rStyle w:val="s0"/>
        </w:rPr>
        <w:t>изменений от 01.06.19 г.</w:t>
      </w:r>
    </w:p>
    <w:p w:rsidR="00000000" w:rsidRDefault="00171C7B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28.10.19 г.</w:t>
      </w:r>
    </w:p>
    <w:p w:rsidR="00000000" w:rsidRDefault="00171C7B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11.02.21 г.</w:t>
      </w:r>
    </w:p>
    <w:p w:rsidR="00000000" w:rsidRDefault="00171C7B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26.11.22 г.</w:t>
      </w:r>
    </w:p>
    <w:p w:rsidR="00000000" w:rsidRDefault="00171C7B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16.05.23 г.</w:t>
      </w:r>
    </w:p>
    <w:p w:rsidR="00000000" w:rsidRDefault="00171C7B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29.06.24 г.</w:t>
      </w:r>
    </w:p>
    <w:p w:rsidR="00000000" w:rsidRDefault="00171C7B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</w:t>
      </w:r>
      <w:r>
        <w:rPr>
          <w:rStyle w:val="s0"/>
        </w:rPr>
        <w:t>овавшая до внесения изменений от 12.02.25 г.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1C7B" w:rsidRDefault="00171C7B" w:rsidP="00171C7B">
      <w:r>
        <w:separator/>
      </w:r>
    </w:p>
  </w:endnote>
  <w:endnote w:type="continuationSeparator" w:id="0">
    <w:p w:rsidR="00171C7B" w:rsidRDefault="00171C7B" w:rsidP="00171C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C7B" w:rsidRDefault="00171C7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C7B" w:rsidRDefault="00171C7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C7B" w:rsidRDefault="00171C7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1C7B" w:rsidRDefault="00171C7B" w:rsidP="00171C7B">
      <w:r>
        <w:separator/>
      </w:r>
    </w:p>
  </w:footnote>
  <w:footnote w:type="continuationSeparator" w:id="0">
    <w:p w:rsidR="00171C7B" w:rsidRDefault="00171C7B" w:rsidP="00171C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C7B" w:rsidRDefault="00171C7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C7B" w:rsidRDefault="00171C7B" w:rsidP="00171C7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71C7B" w:rsidRPr="00171C7B" w:rsidRDefault="00171C7B" w:rsidP="00171C7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24 ноября 2017 года № 590 «О рейтинге регионов и городов по легкости ведения бизнеса и присуждении специальной премии по его итогам» (с изменениями и дополнениями по состоянию на 06.01.2025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C7B" w:rsidRDefault="00171C7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71C7B"/>
    <w:rsid w:val="00171C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71C7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71C7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71C7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71C7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71C7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71C7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71C7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71C7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042719" TargetMode="External"/><Relationship Id="rId13" Type="http://schemas.openxmlformats.org/officeDocument/2006/relationships/hyperlink" Target="http://online.zakon.kz/Document/?doc_id=38217546" TargetMode="External"/><Relationship Id="rId18" Type="http://schemas.openxmlformats.org/officeDocument/2006/relationships/hyperlink" Target="http://online.zakon.kz/Document/?doc_id=37603835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5079684" TargetMode="Externa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3945104" TargetMode="External"/><Relationship Id="rId17" Type="http://schemas.openxmlformats.org/officeDocument/2006/relationships/hyperlink" Target="http://online.zakon.kz/Document/?doc_id=38708707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283449" TargetMode="External"/><Relationship Id="rId20" Type="http://schemas.openxmlformats.org/officeDocument/2006/relationships/hyperlink" Target="http://online.zakon.kz/Document/?doc_id=37117178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173228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283449" TargetMode="External"/><Relationship Id="rId23" Type="http://schemas.openxmlformats.org/officeDocument/2006/relationships/hyperlink" Target="http://online.zakon.kz/Document/?doc_id=35516937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6498726" TargetMode="External"/><Relationship Id="rId19" Type="http://schemas.openxmlformats.org/officeDocument/2006/relationships/hyperlink" Target="http://online.zakon.kz/Document/?doc_id=37138475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110877" TargetMode="External"/><Relationship Id="rId14" Type="http://schemas.openxmlformats.org/officeDocument/2006/relationships/hyperlink" Target="http://online.zakon.kz/Document/?doc_id=33251632" TargetMode="External"/><Relationship Id="rId22" Type="http://schemas.openxmlformats.org/officeDocument/2006/relationships/hyperlink" Target="http://online.zakon.kz/Document/?doc_id=34599969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210</Words>
  <Characters>2358</Characters>
  <Application>Microsoft Office Word</Application>
  <DocSecurity>0</DocSecurity>
  <Lines>19</Lines>
  <Paragraphs>5</Paragraphs>
  <ScaleCrop>false</ScaleCrop>
  <Company/>
  <LinksUpToDate>false</LinksUpToDate>
  <CharactersWithSpaces>2563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2025-06-02T01:55:00Z</dcterms:created>
  <dcterms:modified xsi:type="dcterms:W3CDTF">2025-06-02T01:55:00Z</dcterms:modified>
</cp:coreProperties>
</file>