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7D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11 февраля 2015 года № 73 «Об утверждении Правил организации технического обслуживания и ремонта оборудования, зданий и сооружений электростанций, тепловых и электрических сетей» (с изменениями по состояни</w:t>
      </w:r>
      <w:r>
        <w:rPr>
          <w:rStyle w:val="s0"/>
          <w:b/>
          <w:bCs/>
        </w:rPr>
        <w:t>ю на 06.01.2025 г.)</w:t>
      </w:r>
    </w:p>
    <w:p w:rsidR="00000000" w:rsidRDefault="007047DC">
      <w:pPr>
        <w:pStyle w:val="pj"/>
      </w:pPr>
      <w:r>
        <w:rPr>
          <w:rStyle w:val="s0"/>
        </w:rPr>
        <w:t> </w:t>
      </w:r>
    </w:p>
    <w:p w:rsidR="00000000" w:rsidRDefault="007047D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2015 года под № 10451</w:t>
      </w:r>
    </w:p>
    <w:p w:rsidR="00000000" w:rsidRDefault="007047DC">
      <w:pPr>
        <w:pStyle w:val="pj"/>
      </w:pPr>
      <w:r>
        <w:rPr>
          <w:rStyle w:val="s0"/>
        </w:rPr>
        <w:t> </w:t>
      </w:r>
    </w:p>
    <w:p w:rsidR="00000000" w:rsidRDefault="007047DC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 апреля 2015 г.</w:t>
        </w:r>
      </w:hyperlink>
      <w:r>
        <w:rPr>
          <w:rStyle w:val="s0"/>
        </w:rPr>
        <w:t>; «Казахстанская правда» от 19 ноября 2015 г. № 222 (28098)</w:t>
      </w:r>
    </w:p>
    <w:p w:rsidR="00000000" w:rsidRDefault="007047DC">
      <w:pPr>
        <w:pStyle w:val="pj"/>
      </w:pPr>
      <w:r>
        <w:rPr>
          <w:rStyle w:val="s0"/>
        </w:rPr>
        <w:t> </w:t>
      </w:r>
    </w:p>
    <w:p w:rsidR="00000000" w:rsidRDefault="007047DC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7047DC">
      <w:pPr>
        <w:pStyle w:val="pj"/>
      </w:pPr>
      <w:r>
        <w:rPr>
          <w:rStyle w:val="s0"/>
        </w:rPr>
        <w:t> </w:t>
      </w:r>
    </w:p>
    <w:p w:rsidR="00000000" w:rsidRDefault="007047DC">
      <w:pPr>
        <w:pStyle w:val="pj"/>
      </w:pPr>
      <w:hyperlink r:id="rId8" w:anchor="sub_id=100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энергетики РК от 25.12.17 г. № 471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47D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07.03.19 г. № 77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47DC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06.01.21 г. № 1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47DC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23.12.24 г. № 483 (</w:t>
      </w:r>
      <w:hyperlink r:id="rId15" w:anchor="sub_id=4" w:history="1">
        <w:r>
          <w:rPr>
            <w:rStyle w:val="a4"/>
          </w:rPr>
          <w:t>введен в</w:t>
        </w:r>
        <w:r>
          <w:rPr>
            <w:rStyle w:val="a4"/>
          </w:rPr>
          <w:t xml:space="preserve"> действие</w:t>
        </w:r>
      </w:hyperlink>
      <w:r>
        <w:rPr>
          <w:rStyle w:val="s0"/>
        </w:rPr>
        <w:t xml:space="preserve"> с 6 января 2025 г.).</w:t>
      </w:r>
    </w:p>
    <w:p w:rsidR="00000000" w:rsidRDefault="007047DC">
      <w:pPr>
        <w:pStyle w:val="pj"/>
      </w:pPr>
      <w:r>
        <w:t> </w:t>
      </w:r>
    </w:p>
    <w:p w:rsidR="00000000" w:rsidRDefault="007047DC">
      <w:pPr>
        <w:pStyle w:val="pj"/>
      </w:pPr>
      <w:r>
        <w:rPr>
          <w:rStyle w:val="s0"/>
        </w:rPr>
        <w:t>Предыдущие редакции:</w:t>
      </w:r>
    </w:p>
    <w:p w:rsidR="00000000" w:rsidRDefault="007047DC">
      <w:pPr>
        <w:pStyle w:val="pj"/>
      </w:pPr>
      <w:r>
        <w:rPr>
          <w:rStyle w:val="s0"/>
        </w:rPr>
        <w:t> </w:t>
      </w:r>
    </w:p>
    <w:p w:rsidR="00000000" w:rsidRDefault="007047D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25.12.17 г.</w:t>
      </w:r>
    </w:p>
    <w:p w:rsidR="00000000" w:rsidRDefault="007047D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</w:t>
      </w:r>
      <w:r>
        <w:t xml:space="preserve"> действовавшая до внесения изменений от 07.03.19 г.</w:t>
      </w:r>
    </w:p>
    <w:p w:rsidR="00000000" w:rsidRDefault="007047D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06.01.21 г.</w:t>
      </w:r>
    </w:p>
    <w:p w:rsidR="00000000" w:rsidRDefault="007047DC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23.12.24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7DC" w:rsidRDefault="007047DC" w:rsidP="007047DC">
      <w:r>
        <w:separator/>
      </w:r>
    </w:p>
  </w:endnote>
  <w:endnote w:type="continuationSeparator" w:id="0">
    <w:p w:rsidR="007047DC" w:rsidRDefault="007047DC" w:rsidP="00704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7DC" w:rsidRDefault="007047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7DC" w:rsidRDefault="007047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7DC" w:rsidRDefault="007047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7DC" w:rsidRDefault="007047DC" w:rsidP="007047DC">
      <w:r>
        <w:separator/>
      </w:r>
    </w:p>
  </w:footnote>
  <w:footnote w:type="continuationSeparator" w:id="0">
    <w:p w:rsidR="007047DC" w:rsidRDefault="007047DC" w:rsidP="007047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7DC" w:rsidRDefault="007047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7DC" w:rsidRDefault="007047DC" w:rsidP="00704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7DC" w:rsidRPr="007047DC" w:rsidRDefault="007047DC" w:rsidP="00704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11 февраля 2015 года № 73 «Об утверждении Правил организации технического обслуживания и ремонта оборудования, зданий и сооружений электростанций, тепловых и электрических сетей» (с изменениями по состоянию на 06.01.2025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7DC" w:rsidRDefault="007047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7DC"/>
    <w:rsid w:val="0070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7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7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20690" TargetMode="External"/><Relationship Id="rId13" Type="http://schemas.openxmlformats.org/officeDocument/2006/relationships/hyperlink" Target="http://online.zakon.kz/Document/?doc_id=32362554" TargetMode="External"/><Relationship Id="rId18" Type="http://schemas.openxmlformats.org/officeDocument/2006/relationships/hyperlink" Target="http://online.zakon.kz/Document/?doc_id=3891661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0451" TargetMode="External"/><Relationship Id="rId12" Type="http://schemas.openxmlformats.org/officeDocument/2006/relationships/hyperlink" Target="http://online.zakon.kz/Document/?doc_id=35045685" TargetMode="External"/><Relationship Id="rId17" Type="http://schemas.openxmlformats.org/officeDocument/2006/relationships/hyperlink" Target="http://online.zakon.kz/Document/?doc_id=3952893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8637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864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8919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359202" TargetMode="External"/><Relationship Id="rId19" Type="http://schemas.openxmlformats.org/officeDocument/2006/relationships/hyperlink" Target="http://online.zakon.kz/Document/?doc_id=389166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12117" TargetMode="External"/><Relationship Id="rId14" Type="http://schemas.openxmlformats.org/officeDocument/2006/relationships/hyperlink" Target="http://online.zakon.kz/Document/?doc_id=3168919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2129</Characters>
  <Application>Microsoft Office Word</Application>
  <DocSecurity>0</DocSecurity>
  <Lines>17</Lines>
  <Paragraphs>4</Paragraphs>
  <ScaleCrop>false</ScaleCrop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2025-02-14T07:20:00Z</dcterms:created>
  <dcterms:modified xsi:type="dcterms:W3CDTF">2025-02-14T07:20:00Z</dcterms:modified>
</cp:coreProperties>
</file>