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0D22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юстиции Республики Казахстан от 27 января 2015 года № 56 </w:t>
      </w:r>
      <w:r>
        <w:rPr>
          <w:b/>
          <w:bCs/>
        </w:rPr>
        <w:br/>
      </w:r>
      <w:r>
        <w:rPr>
          <w:rStyle w:val="s1"/>
        </w:rPr>
        <w:t xml:space="preserve">Об утверждении Правил проведения аттестации лиц, прошедших стажировку и претендующих на занятие адвокатской деятельностью </w:t>
      </w:r>
    </w:p>
    <w:p w:rsidR="00000000" w:rsidRDefault="00930D22">
      <w:pPr>
        <w:jc w:val="center"/>
      </w:pPr>
      <w:r>
        <w:rPr>
          <w:rStyle w:val="s1"/>
        </w:rPr>
        <w:t>и на право занятия нотариальной деятельностью</w:t>
      </w:r>
    </w:p>
    <w:p w:rsidR="00000000" w:rsidRDefault="00930D2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10.01.2018 г.)</w:t>
      </w:r>
    </w:p>
    <w:p w:rsidR="00000000" w:rsidRDefault="00930D22">
      <w:pPr>
        <w:jc w:val="center"/>
      </w:pPr>
      <w:r>
        <w:t> </w:t>
      </w:r>
    </w:p>
    <w:p w:rsidR="00000000" w:rsidRDefault="00930D22">
      <w:pPr>
        <w:jc w:val="both"/>
      </w:pPr>
      <w:r>
        <w:rPr>
          <w:rStyle w:val="s3"/>
        </w:rPr>
        <w:t>Данная редакция действовала до внесения изменений от 24 сентября 2018 года</w:t>
      </w:r>
    </w:p>
    <w:p w:rsidR="00000000" w:rsidRDefault="00930D22">
      <w:pPr>
        <w:jc w:val="both"/>
      </w:pPr>
      <w:r>
        <w:t> </w:t>
      </w:r>
    </w:p>
    <w:p w:rsidR="00000000" w:rsidRDefault="00930D22">
      <w:pPr>
        <w:jc w:val="both"/>
      </w:pPr>
      <w:r>
        <w:rPr>
          <w:rStyle w:val="s3"/>
        </w:rPr>
        <w:t xml:space="preserve">О внесении изменений см. </w:t>
      </w:r>
      <w:hyperlink r:id="rId8" w:anchor="sub_id=2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юстиции РК от 28 сентября 2018 года № 1466 (вводится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30D22">
      <w:pPr>
        <w:jc w:val="center"/>
      </w:pPr>
      <w:r>
        <w:t> </w:t>
      </w:r>
    </w:p>
    <w:p w:rsidR="00000000" w:rsidRDefault="00930D22">
      <w:pPr>
        <w:ind w:firstLine="400"/>
        <w:jc w:val="both"/>
      </w:pPr>
      <w:r>
        <w:rPr>
          <w:rStyle w:val="s0"/>
        </w:rPr>
        <w:t xml:space="preserve">В целях реализации </w:t>
      </w:r>
      <w:hyperlink r:id="rId10" w:anchor="sub_id=8020000" w:history="1">
        <w:r>
          <w:rPr>
            <w:rStyle w:val="a3"/>
          </w:rPr>
          <w:t>статьи 8-2</w:t>
        </w:r>
      </w:hyperlink>
      <w:r>
        <w:rPr>
          <w:rStyle w:val="s0"/>
        </w:rPr>
        <w:t xml:space="preserve"> Закона Республики Казахстан от 5 декабря 1997 года «Об адвокатской деятельности» и </w:t>
      </w:r>
      <w:hyperlink r:id="rId11" w:anchor="sub_id=7020000" w:history="1">
        <w:r>
          <w:rPr>
            <w:rStyle w:val="a3"/>
          </w:rPr>
          <w:t>статьи 7-2</w:t>
        </w:r>
      </w:hyperlink>
      <w:r>
        <w:rPr>
          <w:rStyle w:val="s0"/>
        </w:rPr>
        <w:t xml:space="preserve"> Закона Республики Казахстан «О нотариате» от 14 июля 1997 года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930D22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930D22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аттестации лиц, прошедших стажировку и </w:t>
      </w:r>
      <w:r>
        <w:rPr>
          <w:rStyle w:val="s0"/>
        </w:rPr>
        <w:t>претендующих на занятие адвокатской деятельностью согласно приложению 1 к настоящему приказу;</w:t>
      </w:r>
    </w:p>
    <w:p w:rsidR="00000000" w:rsidRDefault="00930D22">
      <w:pPr>
        <w:ind w:firstLine="400"/>
        <w:jc w:val="both"/>
      </w:pPr>
      <w:r>
        <w:rPr>
          <w:rStyle w:val="s0"/>
        </w:rPr>
        <w:t xml:space="preserve">2) </w:t>
      </w:r>
      <w:hyperlink r:id="rId1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аттестации лиц, прошедших стажировку и претендующих на право занятия нотари</w:t>
      </w:r>
      <w:r>
        <w:rPr>
          <w:rStyle w:val="s0"/>
        </w:rPr>
        <w:t>альной деятельностью согласно приложению 2 к настоящему приказу.</w:t>
      </w:r>
    </w:p>
    <w:p w:rsidR="00000000" w:rsidRDefault="00930D22">
      <w:pPr>
        <w:ind w:firstLine="400"/>
        <w:jc w:val="both"/>
      </w:pPr>
      <w:r>
        <w:rPr>
          <w:rStyle w:val="s0"/>
        </w:rPr>
        <w:t>2. Контроль за исполнением настоящего приказа возложить на заместителя Министра юстиции Республики Казахстан Әбдірайым Б.Ж.</w:t>
      </w:r>
    </w:p>
    <w:p w:rsidR="00000000" w:rsidRDefault="00930D22">
      <w:pPr>
        <w:ind w:firstLine="400"/>
        <w:jc w:val="both"/>
      </w:pPr>
      <w:r>
        <w:rPr>
          <w:rStyle w:val="s0"/>
        </w:rPr>
        <w:t>3. Департаменту регистрационной службы и организации юридических ус</w:t>
      </w:r>
      <w:r>
        <w:rPr>
          <w:rStyle w:val="s0"/>
        </w:rPr>
        <w:t xml:space="preserve">луг в установленном законодательством порядке обеспечить государственную </w:t>
      </w:r>
      <w:hyperlink r:id="rId13" w:history="1">
        <w:r>
          <w:rPr>
            <w:rStyle w:val="a3"/>
          </w:rPr>
          <w:t>регистрацию</w:t>
        </w:r>
      </w:hyperlink>
      <w:r>
        <w:rPr>
          <w:rStyle w:val="s0"/>
        </w:rPr>
        <w:t xml:space="preserve"> настоящего приказа и его официальное опубликование.</w:t>
      </w:r>
    </w:p>
    <w:p w:rsidR="00000000" w:rsidRDefault="00930D22">
      <w:pPr>
        <w:ind w:firstLine="400"/>
        <w:jc w:val="both"/>
      </w:pPr>
      <w:r>
        <w:rPr>
          <w:rStyle w:val="s0"/>
        </w:rPr>
        <w:t>4. Настоящий приказ вводится в действие по истечении д</w:t>
      </w:r>
      <w:r>
        <w:rPr>
          <w:rStyle w:val="s0"/>
        </w:rPr>
        <w:t xml:space="preserve">есяти календарных дней после дня его первого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. </w:t>
      </w:r>
    </w:p>
    <w:p w:rsidR="00000000" w:rsidRDefault="00930D22">
      <w:pPr>
        <w:ind w:firstLine="400"/>
        <w:jc w:val="both"/>
      </w:pPr>
      <w:r>
        <w:rPr>
          <w:rStyle w:val="s0"/>
        </w:rPr>
        <w:t> </w:t>
      </w:r>
    </w:p>
    <w:p w:rsidR="00000000" w:rsidRDefault="00930D2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30D22">
            <w:r>
              <w:rPr>
                <w:rStyle w:val="s0"/>
                <w:b/>
                <w:bCs/>
              </w:rPr>
              <w:t>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30D22">
            <w:pPr>
              <w:jc w:val="right"/>
            </w:pPr>
            <w:r>
              <w:rPr>
                <w:rStyle w:val="s0"/>
                <w:b/>
                <w:bCs/>
              </w:rPr>
              <w:t>Б. Имашев</w:t>
            </w:r>
          </w:p>
        </w:tc>
      </w:tr>
    </w:tbl>
    <w:p w:rsidR="00000000" w:rsidRDefault="00930D22">
      <w:pPr>
        <w:ind w:firstLine="400"/>
        <w:jc w:val="both"/>
      </w:pPr>
      <w:r>
        <w:rPr>
          <w:rStyle w:val="s0"/>
        </w:rPr>
        <w:t> </w:t>
      </w:r>
    </w:p>
    <w:p w:rsidR="00000000" w:rsidRDefault="00930D22">
      <w:pPr>
        <w:jc w:val="right"/>
      </w:pPr>
      <w:bookmarkStart w:id="1" w:name="SUB100"/>
      <w:bookmarkEnd w:id="1"/>
      <w:r>
        <w:rPr>
          <w:rStyle w:val="s0"/>
        </w:rPr>
        <w:t>Приложение 1</w:t>
      </w:r>
    </w:p>
    <w:p w:rsidR="00000000" w:rsidRDefault="00930D22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Министра юстиции</w:t>
      </w:r>
    </w:p>
    <w:p w:rsidR="00000000" w:rsidRDefault="00930D22">
      <w:pPr>
        <w:jc w:val="right"/>
      </w:pPr>
      <w:r>
        <w:rPr>
          <w:rStyle w:val="s0"/>
        </w:rPr>
        <w:t>Республики Казахстан</w:t>
      </w:r>
    </w:p>
    <w:p w:rsidR="00000000" w:rsidRDefault="00930D22">
      <w:pPr>
        <w:jc w:val="right"/>
      </w:pPr>
      <w:r>
        <w:rPr>
          <w:rStyle w:val="s0"/>
        </w:rPr>
        <w:t>от 27 января 2015 года № 56</w:t>
      </w:r>
    </w:p>
    <w:p w:rsidR="00000000" w:rsidRDefault="00930D22">
      <w:pPr>
        <w:jc w:val="center"/>
      </w:pPr>
      <w:r>
        <w:t> </w:t>
      </w:r>
    </w:p>
    <w:p w:rsidR="00000000" w:rsidRDefault="00930D22">
      <w:pPr>
        <w:jc w:val="center"/>
      </w:pPr>
      <w:r>
        <w:t> </w:t>
      </w:r>
    </w:p>
    <w:p w:rsidR="00000000" w:rsidRDefault="00930D22">
      <w:pPr>
        <w:jc w:val="center"/>
      </w:pPr>
      <w:r>
        <w:rPr>
          <w:rStyle w:val="s1"/>
        </w:rPr>
        <w:t xml:space="preserve">Правила </w:t>
      </w:r>
      <w:r>
        <w:rPr>
          <w:rStyle w:val="s1"/>
        </w:rPr>
        <w:br/>
        <w:t>проведения аттестации лиц, прошедших стажировку и</w:t>
      </w:r>
      <w:r>
        <w:rPr>
          <w:rStyle w:val="s1"/>
        </w:rPr>
        <w:br/>
        <w:t>претендующих на занятие адвокатской деятельностью</w:t>
      </w:r>
    </w:p>
    <w:p w:rsidR="00000000" w:rsidRDefault="00930D22">
      <w:pPr>
        <w:jc w:val="center"/>
      </w:pPr>
      <w:r>
        <w:rPr>
          <w:rStyle w:val="s1"/>
        </w:rPr>
        <w:t> </w:t>
      </w:r>
    </w:p>
    <w:p w:rsidR="00000000" w:rsidRDefault="00930D22">
      <w:pPr>
        <w:jc w:val="center"/>
      </w:pPr>
      <w:r>
        <w:rPr>
          <w:rStyle w:val="s1"/>
        </w:rPr>
        <w:t>1. Общие положения</w:t>
      </w:r>
    </w:p>
    <w:p w:rsidR="00000000" w:rsidRDefault="00930D22">
      <w:pPr>
        <w:jc w:val="center"/>
      </w:pPr>
      <w:r>
        <w:rPr>
          <w:rStyle w:val="s1"/>
        </w:rPr>
        <w:t> </w:t>
      </w:r>
    </w:p>
    <w:p w:rsidR="00000000" w:rsidRDefault="00930D22">
      <w:pPr>
        <w:ind w:firstLine="400"/>
        <w:jc w:val="both"/>
      </w:pPr>
      <w:r>
        <w:rPr>
          <w:rStyle w:val="s0"/>
        </w:rPr>
        <w:t>1. Настоящие Правила проведения аттестации лиц, прошедших стажировку и претендующих на занят</w:t>
      </w:r>
      <w:r>
        <w:rPr>
          <w:rStyle w:val="s0"/>
        </w:rPr>
        <w:t xml:space="preserve">ие адвокатской деятельностью (далее - Правила), разработаны в соответствии с </w:t>
      </w:r>
      <w:hyperlink r:id="rId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5 декабря 1997 года «Об адвокатской деятельности» (далее - Закон) и определяют поря</w:t>
      </w:r>
      <w:r>
        <w:rPr>
          <w:rStyle w:val="s0"/>
        </w:rPr>
        <w:t>док и условия проведения аттестации лиц, прошедших стажировку и претендующих на занятие адвокатской деятельностью.</w:t>
      </w:r>
    </w:p>
    <w:p w:rsidR="00000000" w:rsidRDefault="00930D22">
      <w:pPr>
        <w:jc w:val="both"/>
      </w:pPr>
      <w:r>
        <w:rPr>
          <w:rStyle w:val="s3"/>
        </w:rPr>
        <w:t xml:space="preserve">См.также: </w:t>
      </w:r>
      <w:hyperlink r:id="rId16" w:history="1">
        <w:r>
          <w:rPr>
            <w:rStyle w:val="a3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«Проведение аттестации лиц, претен</w:t>
      </w:r>
      <w:r>
        <w:rPr>
          <w:rStyle w:val="s3"/>
        </w:rPr>
        <w:t xml:space="preserve">дующих на занятие адвокатской деятельностью» (приложение 1 к приказу Министра юстиции Республики Казахстан от 24 апреля 2015 года № 231), </w:t>
      </w:r>
      <w:hyperlink r:id="rId17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Заместителя Министра юстиции Республики Казахс</w:t>
      </w:r>
      <w:r>
        <w:rPr>
          <w:rStyle w:val="s3"/>
        </w:rPr>
        <w:t>тан от 29 мая 2015 года № 309 «Об утверждении Регламента работы комиссии по аттестации лиц, претендующих на занятие адвокатской деятельностью и аттестационной комиссии юстиции на право занятия нотариальной деятельностью, а также их Персональных составов»</w:t>
      </w:r>
    </w:p>
    <w:p w:rsidR="00000000" w:rsidRDefault="00930D22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 xml:space="preserve">. Лица, претендующие на занятие адвокатской деятельностью и прошедшие стажировку в коллегиях адвокатов, проходят аттестацию в комиссии по аттестации лиц, претендующих на занятие адвокатской деятельностью (далее - Комиссия), создаваемой при территориальном </w:t>
      </w:r>
      <w:r>
        <w:rPr>
          <w:rStyle w:val="s0"/>
        </w:rPr>
        <w:t>органе юстиции областей, города республиканского значения и столицы (далее - территориальные органы юстиции).</w:t>
      </w:r>
    </w:p>
    <w:p w:rsidR="00000000" w:rsidRDefault="00930D22">
      <w:pPr>
        <w:ind w:firstLine="400"/>
        <w:jc w:val="both"/>
      </w:pPr>
      <w:r>
        <w:rPr>
          <w:rStyle w:val="s0"/>
        </w:rPr>
        <w:t>Рабочим органом Комиссии является территориальный орган юстиции.</w:t>
      </w:r>
    </w:p>
    <w:p w:rsidR="00000000" w:rsidRDefault="00930D22">
      <w:pPr>
        <w:ind w:firstLine="400"/>
        <w:jc w:val="both"/>
      </w:pPr>
      <w:r>
        <w:rPr>
          <w:rStyle w:val="s0"/>
        </w:rPr>
        <w:t>Комиссия состоит из семи членов - трех адвокатов, двух представителей органов юст</w:t>
      </w:r>
      <w:r>
        <w:rPr>
          <w:rStyle w:val="s0"/>
        </w:rPr>
        <w:t>иции, ученого-правоведа и депутата маслихата.</w:t>
      </w:r>
    </w:p>
    <w:p w:rsidR="00000000" w:rsidRDefault="00930D22">
      <w:pPr>
        <w:ind w:firstLine="400"/>
        <w:jc w:val="both"/>
      </w:pPr>
      <w:r>
        <w:rPr>
          <w:rStyle w:val="s0"/>
        </w:rPr>
        <w:t>Кандидатуры адвокатов определяются президиумом коллегии адвокатов и рекомендуются территориальному органу юстиции для включения в состав комиссии.</w:t>
      </w:r>
    </w:p>
    <w:p w:rsidR="00000000" w:rsidRDefault="00930D22">
      <w:pPr>
        <w:ind w:firstLine="400"/>
        <w:jc w:val="both"/>
      </w:pPr>
      <w:r>
        <w:rPr>
          <w:rStyle w:val="s0"/>
        </w:rPr>
        <w:t>Кандидатура ученого-правоведа рекомендуется высшими учебными за</w:t>
      </w:r>
      <w:r>
        <w:rPr>
          <w:rStyle w:val="s0"/>
        </w:rPr>
        <w:t>ведениями, реализующими образовательные учебные программы высшего образования на территории соответствующей административно-территориальной единицы.</w:t>
      </w:r>
    </w:p>
    <w:p w:rsidR="00000000" w:rsidRDefault="00930D22">
      <w:pPr>
        <w:ind w:firstLine="400"/>
        <w:jc w:val="both"/>
      </w:pPr>
      <w:r>
        <w:rPr>
          <w:rStyle w:val="s0"/>
        </w:rPr>
        <w:t>Кандидатура депутата маслихата рекомендуется маслихатами областей, города республиканского значения и столи</w:t>
      </w:r>
      <w:r>
        <w:rPr>
          <w:rStyle w:val="s0"/>
        </w:rPr>
        <w:t>цы.</w:t>
      </w:r>
    </w:p>
    <w:p w:rsidR="00000000" w:rsidRDefault="00930D22">
      <w:pPr>
        <w:ind w:firstLine="400"/>
        <w:jc w:val="both"/>
      </w:pPr>
      <w:r>
        <w:rPr>
          <w:rStyle w:val="s0"/>
        </w:rPr>
        <w:t>В случае выхода из состава Комиссии одного из членов, новый член включается в состав не позднее одного месяца со дня выбытия.</w:t>
      </w:r>
    </w:p>
    <w:p w:rsidR="00000000" w:rsidRDefault="00930D22">
      <w:pPr>
        <w:ind w:firstLine="400"/>
        <w:jc w:val="both"/>
      </w:pPr>
      <w:r>
        <w:rPr>
          <w:rStyle w:val="s0"/>
        </w:rPr>
        <w:t>Председателем Комиссии является заместитель руководителя территориального органа юстиции, курирующий вопросы аттестационной ко</w:t>
      </w:r>
      <w:r>
        <w:rPr>
          <w:rStyle w:val="s0"/>
        </w:rPr>
        <w:t>миссии.</w:t>
      </w:r>
    </w:p>
    <w:p w:rsidR="00000000" w:rsidRDefault="00930D22">
      <w:pPr>
        <w:ind w:firstLine="400"/>
        <w:jc w:val="both"/>
      </w:pPr>
      <w:r>
        <w:rPr>
          <w:rStyle w:val="s0"/>
        </w:rPr>
        <w:t>Для организации деятельности Комиссии территориальным органом юстиции из числа сотрудников территориального органа юстиции назначается секретарь Комиссии.</w:t>
      </w:r>
    </w:p>
    <w:p w:rsidR="00000000" w:rsidRDefault="00930D22">
      <w:pPr>
        <w:ind w:firstLine="400"/>
        <w:jc w:val="both"/>
      </w:pPr>
      <w:r>
        <w:rPr>
          <w:rStyle w:val="s0"/>
        </w:rPr>
        <w:t>Секретарь Комиссии формирует повестку дня заседания Комиссии и оформляет протоколы заседаний.</w:t>
      </w:r>
      <w:r>
        <w:rPr>
          <w:rStyle w:val="s0"/>
        </w:rPr>
        <w:t xml:space="preserve"> Секретарь не является членом Комиссии. Персональный состав Комиссии по представлению территориальных органов юстиции утверждается министерством юстиции Республики Казахстан.</w:t>
      </w:r>
    </w:p>
    <w:p w:rsidR="00000000" w:rsidRDefault="00930D22">
      <w:pPr>
        <w:ind w:firstLine="400"/>
        <w:jc w:val="both"/>
      </w:pPr>
      <w:r>
        <w:rPr>
          <w:rStyle w:val="s0"/>
        </w:rPr>
        <w:t xml:space="preserve">3. От прохождения аттестации освобождаются: лица, предусмотренные </w:t>
      </w:r>
      <w:hyperlink r:id="rId18" w:anchor="sub_id=8010200" w:history="1">
        <w:r>
          <w:rPr>
            <w:rStyle w:val="a3"/>
          </w:rPr>
          <w:t>подпунктами 1) и 3) пункта 2 статьи 8-1</w:t>
        </w:r>
      </w:hyperlink>
      <w:r>
        <w:rPr>
          <w:rStyle w:val="s0"/>
        </w:rPr>
        <w:t xml:space="preserve"> Закона и лица прекратившие полномочия судьи по основаниям, предусмотренным </w:t>
      </w:r>
      <w:hyperlink r:id="rId19" w:anchor="sub_id=340101" w:history="1">
        <w:r>
          <w:rPr>
            <w:rStyle w:val="a3"/>
          </w:rPr>
          <w:t>подпунктами 1), 2), 3)</w:t>
        </w:r>
      </w:hyperlink>
      <w:r>
        <w:rPr>
          <w:rStyle w:val="s0"/>
        </w:rPr>
        <w:t xml:space="preserve">, </w:t>
      </w:r>
      <w:hyperlink r:id="rId20" w:anchor="sub_id=340109" w:history="1">
        <w:r>
          <w:rPr>
            <w:rStyle w:val="a3"/>
          </w:rPr>
          <w:t>9)</w:t>
        </w:r>
      </w:hyperlink>
      <w:r>
        <w:rPr>
          <w:rStyle w:val="s0"/>
        </w:rPr>
        <w:t xml:space="preserve"> и </w:t>
      </w:r>
      <w:hyperlink r:id="rId21" w:anchor="sub_id=340112" w:history="1">
        <w:r>
          <w:rPr>
            <w:rStyle w:val="a3"/>
          </w:rPr>
          <w:t>12) пункта 1 статьи 34</w:t>
        </w:r>
      </w:hyperlink>
      <w:r>
        <w:rPr>
          <w:rStyle w:val="s0"/>
        </w:rPr>
        <w:t xml:space="preserve"> </w:t>
      </w:r>
      <w:r>
        <w:rPr>
          <w:rStyle w:val="s0"/>
        </w:rPr>
        <w:t>Конституционного закона Республики Казахстан от 25 декабря 2000 года «О судебной системе и статусе судей Республики Казахстан».</w:t>
      </w:r>
    </w:p>
    <w:p w:rsidR="00000000" w:rsidRDefault="00930D22">
      <w:pPr>
        <w:ind w:firstLine="400"/>
        <w:jc w:val="both"/>
      </w:pPr>
      <w:r>
        <w:rPr>
          <w:rStyle w:val="s0"/>
        </w:rPr>
        <w:t>4. На заседании Комиссии вправе присутствовать представители средств массовой информации. О дате проведения заседания средства м</w:t>
      </w:r>
      <w:r>
        <w:rPr>
          <w:rStyle w:val="s0"/>
        </w:rPr>
        <w:t>ассовой информации извещаются территориальным органом юстиции.</w:t>
      </w:r>
    </w:p>
    <w:p w:rsidR="00000000" w:rsidRDefault="00930D22">
      <w:pPr>
        <w:ind w:firstLine="400"/>
        <w:jc w:val="both"/>
      </w:pPr>
      <w:r>
        <w:rPr>
          <w:rStyle w:val="s0"/>
        </w:rPr>
        <w:t>В целях обеспечения открытости и гласности на заседаниях Комиссии осуществляются аудио- и (или) видеозаписи либо стенографирование. Стенограмма, аудио- и (или) видеозаписи, полученные в ходе за</w:t>
      </w:r>
      <w:r>
        <w:rPr>
          <w:rStyle w:val="s0"/>
        </w:rPr>
        <w:t>седания, приобщаются к протоколу заседания и хранятся вместе с материалами Комиссии.</w:t>
      </w:r>
    </w:p>
    <w:p w:rsidR="00000000" w:rsidRDefault="00930D22">
      <w:pPr>
        <w:ind w:firstLine="400"/>
        <w:jc w:val="both"/>
      </w:pPr>
      <w:r>
        <w:rPr>
          <w:rStyle w:val="s0"/>
        </w:rPr>
        <w:t> </w:t>
      </w:r>
    </w:p>
    <w:p w:rsidR="00000000" w:rsidRDefault="00930D22">
      <w:pPr>
        <w:ind w:firstLine="400"/>
        <w:jc w:val="both"/>
      </w:pPr>
      <w:r>
        <w:rPr>
          <w:rStyle w:val="s0"/>
        </w:rPr>
        <w:t> </w:t>
      </w:r>
    </w:p>
    <w:p w:rsidR="00000000" w:rsidRDefault="00930D22">
      <w:pPr>
        <w:jc w:val="center"/>
      </w:pPr>
      <w:bookmarkStart w:id="2" w:name="SUB500"/>
      <w:bookmarkEnd w:id="2"/>
      <w:r>
        <w:rPr>
          <w:rStyle w:val="s1"/>
        </w:rPr>
        <w:t>2. Порядок приема документов для прохождения аттестации</w:t>
      </w:r>
    </w:p>
    <w:p w:rsidR="00000000" w:rsidRDefault="00930D22">
      <w:pPr>
        <w:jc w:val="center"/>
      </w:pPr>
      <w:r>
        <w:t> </w:t>
      </w:r>
    </w:p>
    <w:p w:rsidR="00000000" w:rsidRDefault="00930D22">
      <w:pPr>
        <w:jc w:val="both"/>
      </w:pPr>
      <w:r>
        <w:rPr>
          <w:rStyle w:val="s3"/>
        </w:rPr>
        <w:t xml:space="preserve">Пункт 5 изложен в редакции </w:t>
      </w:r>
      <w:hyperlink r:id="rId22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</w:t>
      </w:r>
      <w:r>
        <w:rPr>
          <w:rStyle w:val="s3"/>
        </w:rPr>
        <w:t>юстиции РК от 18.11.16 г. № 1055 (</w:t>
      </w:r>
      <w:hyperlink r:id="rId23" w:anchor="sub_id=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10.01.18 г. № 54 (</w:t>
      </w:r>
      <w:hyperlink r:id="rId25" w:anchor="sub_id=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30D22">
      <w:pPr>
        <w:ind w:firstLine="397"/>
        <w:jc w:val="both"/>
      </w:pPr>
      <w:r>
        <w:rPr>
          <w:rStyle w:val="s0"/>
        </w:rPr>
        <w:t>5. Лицо, претендующее на занятие адвокатской деятельностью, после прохождения стажировки, направляет через веб-портал «электронного правительства»:</w:t>
      </w:r>
    </w:p>
    <w:p w:rsidR="00000000" w:rsidRDefault="00930D22">
      <w:pPr>
        <w:ind w:firstLine="397"/>
        <w:jc w:val="both"/>
      </w:pPr>
      <w:r>
        <w:rPr>
          <w:rStyle w:val="s0"/>
        </w:rPr>
        <w:t>1) запрос о допуске к</w:t>
      </w:r>
      <w:r>
        <w:rPr>
          <w:rStyle w:val="s0"/>
        </w:rPr>
        <w:t xml:space="preserve"> аттестации в Комиссию по местожительству;</w:t>
      </w:r>
    </w:p>
    <w:p w:rsidR="00000000" w:rsidRDefault="00930D22">
      <w:pPr>
        <w:ind w:firstLine="397"/>
        <w:jc w:val="both"/>
      </w:pPr>
      <w:r>
        <w:rPr>
          <w:rStyle w:val="s0"/>
        </w:rPr>
        <w:t>2) электронную копию справок из наркологического и психиатрического диспансеров, выданные по местожительству претендента не ранее чем за месяц до их представления в органы юстиции.</w:t>
      </w:r>
    </w:p>
    <w:p w:rsidR="00000000" w:rsidRDefault="00930D22">
      <w:pPr>
        <w:ind w:firstLine="397"/>
        <w:jc w:val="both"/>
      </w:pPr>
      <w:r>
        <w:rPr>
          <w:rStyle w:val="s0"/>
        </w:rPr>
        <w:t>Запрос о допуске к аттестации вк</w:t>
      </w:r>
      <w:r>
        <w:rPr>
          <w:rStyle w:val="s0"/>
        </w:rPr>
        <w:t>лючает сведения:</w:t>
      </w:r>
    </w:p>
    <w:p w:rsidR="00000000" w:rsidRDefault="00930D22">
      <w:pPr>
        <w:ind w:firstLine="397"/>
        <w:jc w:val="both"/>
      </w:pPr>
      <w:r>
        <w:rPr>
          <w:rStyle w:val="s0"/>
        </w:rPr>
        <w:t>о дипломе:</w:t>
      </w:r>
    </w:p>
    <w:p w:rsidR="00000000" w:rsidRDefault="00930D22">
      <w:pPr>
        <w:ind w:firstLine="397"/>
        <w:jc w:val="both"/>
      </w:pPr>
      <w:r>
        <w:rPr>
          <w:rStyle w:val="s0"/>
        </w:rPr>
        <w:t>наименование высшего учебного заведения;</w:t>
      </w:r>
    </w:p>
    <w:p w:rsidR="00000000" w:rsidRDefault="00930D22">
      <w:pPr>
        <w:ind w:firstLine="397"/>
        <w:jc w:val="both"/>
      </w:pPr>
      <w:r>
        <w:rPr>
          <w:rStyle w:val="s0"/>
        </w:rPr>
        <w:t>шифр специальности;</w:t>
      </w:r>
    </w:p>
    <w:p w:rsidR="00000000" w:rsidRDefault="00930D22">
      <w:pPr>
        <w:ind w:firstLine="397"/>
        <w:jc w:val="both"/>
      </w:pPr>
      <w:r>
        <w:rPr>
          <w:rStyle w:val="s0"/>
        </w:rPr>
        <w:t>номер диплома;</w:t>
      </w:r>
    </w:p>
    <w:p w:rsidR="00000000" w:rsidRDefault="00930D22">
      <w:pPr>
        <w:ind w:firstLine="397"/>
        <w:jc w:val="both"/>
      </w:pPr>
      <w:r>
        <w:rPr>
          <w:rStyle w:val="s0"/>
        </w:rPr>
        <w:t xml:space="preserve">дата выдачи диплома либо о документе подтверждающего прохождение процедуры нострификации или признания в соответствии с </w:t>
      </w:r>
      <w:hyperlink r:id="rId2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образовании»:</w:t>
      </w:r>
    </w:p>
    <w:p w:rsidR="00000000" w:rsidRDefault="00930D22">
      <w:pPr>
        <w:ind w:firstLine="397"/>
        <w:jc w:val="both"/>
      </w:pPr>
      <w:r>
        <w:rPr>
          <w:rStyle w:val="s0"/>
        </w:rPr>
        <w:t>серия и номер;</w:t>
      </w:r>
    </w:p>
    <w:p w:rsidR="00000000" w:rsidRDefault="00930D22">
      <w:pPr>
        <w:ind w:firstLine="397"/>
        <w:jc w:val="both"/>
      </w:pPr>
      <w:r>
        <w:rPr>
          <w:rStyle w:val="s0"/>
        </w:rPr>
        <w:t>основание: дата и номер;</w:t>
      </w:r>
    </w:p>
    <w:p w:rsidR="00000000" w:rsidRDefault="00930D22">
      <w:pPr>
        <w:ind w:firstLine="397"/>
        <w:jc w:val="both"/>
      </w:pPr>
      <w:r>
        <w:rPr>
          <w:rStyle w:val="s0"/>
        </w:rPr>
        <w:t>регистрационный номер и дата;</w:t>
      </w:r>
    </w:p>
    <w:p w:rsidR="00000000" w:rsidRDefault="00930D22">
      <w:pPr>
        <w:ind w:firstLine="397"/>
        <w:jc w:val="both"/>
      </w:pPr>
      <w:r>
        <w:rPr>
          <w:rStyle w:val="s0"/>
        </w:rPr>
        <w:t>о заключении о прохождении стажировки:</w:t>
      </w:r>
    </w:p>
    <w:p w:rsidR="00000000" w:rsidRDefault="00930D22">
      <w:pPr>
        <w:ind w:firstLine="397"/>
        <w:jc w:val="both"/>
      </w:pPr>
      <w:r>
        <w:rPr>
          <w:rStyle w:val="s0"/>
        </w:rPr>
        <w:t>дата утверждения заключения о прохождении стажировки;</w:t>
      </w:r>
    </w:p>
    <w:p w:rsidR="00000000" w:rsidRDefault="00930D22">
      <w:pPr>
        <w:ind w:firstLine="397"/>
        <w:jc w:val="both"/>
      </w:pPr>
      <w:r>
        <w:rPr>
          <w:rStyle w:val="s0"/>
        </w:rPr>
        <w:t>область;</w:t>
      </w:r>
    </w:p>
    <w:p w:rsidR="00000000" w:rsidRDefault="00930D22">
      <w:pPr>
        <w:ind w:firstLine="397"/>
        <w:jc w:val="both"/>
      </w:pPr>
      <w:r>
        <w:rPr>
          <w:rStyle w:val="s0"/>
        </w:rPr>
        <w:t>руководитель стажировки;</w:t>
      </w:r>
    </w:p>
    <w:p w:rsidR="00000000" w:rsidRDefault="00930D22">
      <w:pPr>
        <w:ind w:firstLine="397"/>
        <w:jc w:val="both"/>
      </w:pPr>
      <w:r>
        <w:rPr>
          <w:rStyle w:val="s0"/>
        </w:rPr>
        <w:t>дата начала стажировки;</w:t>
      </w:r>
    </w:p>
    <w:p w:rsidR="00000000" w:rsidRDefault="00930D22">
      <w:pPr>
        <w:ind w:firstLine="400"/>
        <w:jc w:val="both"/>
      </w:pPr>
      <w:r>
        <w:rPr>
          <w:rStyle w:val="s0"/>
        </w:rPr>
        <w:t>дата окончания стажировки.</w:t>
      </w:r>
    </w:p>
    <w:p w:rsidR="00000000" w:rsidRDefault="00930D22">
      <w:pPr>
        <w:jc w:val="both"/>
      </w:pPr>
      <w:r>
        <w:rPr>
          <w:rStyle w:val="s3"/>
        </w:rPr>
        <w:t xml:space="preserve">Пункт 6 изложен в редакции </w:t>
      </w:r>
      <w:hyperlink r:id="rId27" w:anchor="sub_id=106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10.01.18 г. № 54 (</w:t>
      </w:r>
      <w:hyperlink r:id="rId28" w:anchor="sub_id=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30D22">
      <w:pPr>
        <w:ind w:firstLine="400"/>
        <w:jc w:val="both"/>
      </w:pPr>
      <w:r>
        <w:rPr>
          <w:rStyle w:val="s0"/>
        </w:rPr>
        <w:t>6. В случае ненадлежащего оформления либо предоставления неполного пакета документов через веб-портал «электронного правительства» услугодатель в срок не поздн</w:t>
      </w:r>
      <w:r>
        <w:rPr>
          <w:rStyle w:val="s0"/>
        </w:rPr>
        <w:t>ее двух рабочих дней со дня их поступления дает письменный мотивированный отказ в дальнейшем рассмотрении заявления.</w:t>
      </w:r>
    </w:p>
    <w:p w:rsidR="00000000" w:rsidRDefault="00930D22">
      <w:pPr>
        <w:jc w:val="both"/>
      </w:pPr>
      <w:r>
        <w:rPr>
          <w:rStyle w:val="s3"/>
        </w:rPr>
        <w:t xml:space="preserve">Пункт 7 изложен в редакции </w:t>
      </w:r>
      <w:hyperlink r:id="rId29" w:anchor="sub_id=107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</w:t>
      </w:r>
      <w:r>
        <w:rPr>
          <w:rStyle w:val="s3"/>
        </w:rPr>
        <w:t>10.01.18 г. № 54 (</w:t>
      </w:r>
      <w:hyperlink r:id="rId30" w:anchor="sub_id=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30D22">
      <w:pPr>
        <w:ind w:firstLine="397"/>
        <w:jc w:val="both"/>
      </w:pPr>
      <w:r>
        <w:rPr>
          <w:rStyle w:val="s0"/>
        </w:rPr>
        <w:t>7. Документы направляются территориальным органом юстиции на рассмотрение Комиссии. По итогам рассмотрения документов Комиссия выносит решени</w:t>
      </w:r>
      <w:r>
        <w:rPr>
          <w:rStyle w:val="s0"/>
        </w:rPr>
        <w:t>е о допуске либо об отказе в допуске к аттестации.</w:t>
      </w:r>
    </w:p>
    <w:p w:rsidR="00000000" w:rsidRDefault="00930D22">
      <w:pPr>
        <w:ind w:firstLine="397"/>
        <w:jc w:val="both"/>
      </w:pPr>
      <w:r>
        <w:rPr>
          <w:rStyle w:val="s0"/>
        </w:rPr>
        <w:t>В допуске к аттестации отказывается, если претендент не соответствует требованиям, установленным Законом.</w:t>
      </w:r>
    </w:p>
    <w:p w:rsidR="00000000" w:rsidRDefault="00930D22">
      <w:pPr>
        <w:ind w:firstLine="397"/>
        <w:jc w:val="both"/>
      </w:pPr>
      <w:r>
        <w:rPr>
          <w:rStyle w:val="s0"/>
        </w:rPr>
        <w:t>Решение об отказе в допуске к аттестации направляется территориальными органами юстиции претенденту</w:t>
      </w:r>
      <w:r>
        <w:rPr>
          <w:rStyle w:val="s0"/>
        </w:rPr>
        <w:t xml:space="preserve"> не позднее пятнадцати рабочих дней со дня поступления заявления.</w:t>
      </w:r>
    </w:p>
    <w:p w:rsidR="00000000" w:rsidRDefault="00930D22">
      <w:pPr>
        <w:ind w:firstLine="400"/>
        <w:jc w:val="both"/>
      </w:pPr>
      <w:r>
        <w:rPr>
          <w:rStyle w:val="s0"/>
        </w:rPr>
        <w:t>Отказ в допуске к аттестации может быть обжалован в судебном порядке.</w:t>
      </w:r>
    </w:p>
    <w:p w:rsidR="00000000" w:rsidRDefault="00930D22">
      <w:pPr>
        <w:ind w:firstLine="400"/>
        <w:jc w:val="both"/>
      </w:pPr>
      <w:r>
        <w:rPr>
          <w:rStyle w:val="s0"/>
        </w:rPr>
        <w:t> </w:t>
      </w:r>
    </w:p>
    <w:p w:rsidR="00000000" w:rsidRDefault="00930D22">
      <w:pPr>
        <w:ind w:firstLine="400"/>
        <w:jc w:val="both"/>
      </w:pPr>
      <w:r>
        <w:rPr>
          <w:rStyle w:val="s0"/>
        </w:rPr>
        <w:t> </w:t>
      </w:r>
    </w:p>
    <w:p w:rsidR="00000000" w:rsidRDefault="00930D22">
      <w:pPr>
        <w:jc w:val="center"/>
      </w:pPr>
      <w:bookmarkStart w:id="3" w:name="SUB800"/>
      <w:bookmarkEnd w:id="3"/>
      <w:r>
        <w:rPr>
          <w:rStyle w:val="s1"/>
        </w:rPr>
        <w:t>3. Порядок и условия проведения аттестации</w:t>
      </w:r>
    </w:p>
    <w:p w:rsidR="00000000" w:rsidRDefault="00930D22">
      <w:pPr>
        <w:jc w:val="center"/>
      </w:pPr>
      <w:r>
        <w:rPr>
          <w:rStyle w:val="s1"/>
        </w:rPr>
        <w:t> </w:t>
      </w:r>
    </w:p>
    <w:p w:rsidR="00000000" w:rsidRDefault="00930D22">
      <w:pPr>
        <w:jc w:val="both"/>
      </w:pPr>
      <w:r>
        <w:rPr>
          <w:rStyle w:val="s3"/>
        </w:rPr>
        <w:t xml:space="preserve">Пункт 8 изложен в редакции </w:t>
      </w:r>
      <w:hyperlink r:id="rId31" w:anchor="sub_id=108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10.01.18 г. № 54 (</w:t>
      </w:r>
      <w:hyperlink r:id="rId32" w:anchor="sub_id=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30D22">
      <w:pPr>
        <w:ind w:firstLine="397"/>
        <w:jc w:val="both"/>
      </w:pPr>
      <w:r>
        <w:rPr>
          <w:rStyle w:val="s0"/>
        </w:rPr>
        <w:t>8. Претендент, допущенный к аттестации, уведомляется территориальным орга</w:t>
      </w:r>
      <w:r>
        <w:rPr>
          <w:rStyle w:val="s0"/>
        </w:rPr>
        <w:t>ном юстиции о месте, дате, времени проведения аттестации не позднее, чем за десять календарных дней до ее проведения через портал в электронной форме.</w:t>
      </w:r>
    </w:p>
    <w:p w:rsidR="00000000" w:rsidRDefault="00930D22">
      <w:pPr>
        <w:ind w:firstLine="397"/>
        <w:jc w:val="both"/>
      </w:pPr>
      <w:r>
        <w:rPr>
          <w:rStyle w:val="s0"/>
        </w:rPr>
        <w:t>Списки претендентов, допущенных к аттестации, не позднее, чем за десять рабочих дней до ее проведения раз</w:t>
      </w:r>
      <w:r>
        <w:rPr>
          <w:rStyle w:val="s0"/>
        </w:rPr>
        <w:t>мещаются на интернет-ресурсах территориального органа юстиции.</w:t>
      </w:r>
    </w:p>
    <w:p w:rsidR="00000000" w:rsidRDefault="00930D22">
      <w:pPr>
        <w:ind w:firstLine="397"/>
        <w:jc w:val="both"/>
      </w:pPr>
      <w:r>
        <w:rPr>
          <w:rStyle w:val="s0"/>
        </w:rPr>
        <w:t>Аттестация проводится по мере необходимости, но не реже одного раза в квартал.</w:t>
      </w:r>
    </w:p>
    <w:p w:rsidR="00000000" w:rsidRDefault="00930D22">
      <w:pPr>
        <w:ind w:firstLine="400"/>
        <w:jc w:val="both"/>
      </w:pPr>
      <w:r>
        <w:rPr>
          <w:rStyle w:val="s0"/>
        </w:rPr>
        <w:t>При явке на заседание Комиссии претенденту необходимо иметь при себе документ, удостоверяющий его личность.</w:t>
      </w:r>
    </w:p>
    <w:p w:rsidR="00000000" w:rsidRDefault="00930D22">
      <w:pPr>
        <w:ind w:firstLine="400"/>
        <w:jc w:val="both"/>
      </w:pPr>
      <w:r>
        <w:rPr>
          <w:rStyle w:val="s0"/>
        </w:rPr>
        <w:t>9. Атт</w:t>
      </w:r>
      <w:r>
        <w:rPr>
          <w:rStyle w:val="s0"/>
        </w:rPr>
        <w:t>естация состоит из двух этапов:</w:t>
      </w:r>
    </w:p>
    <w:p w:rsidR="00000000" w:rsidRDefault="00930D22">
      <w:pPr>
        <w:ind w:firstLine="400"/>
        <w:jc w:val="both"/>
      </w:pPr>
      <w:r>
        <w:rPr>
          <w:rStyle w:val="s0"/>
        </w:rPr>
        <w:t>1) сдача компьютерного теста на знание законодательства Республики Казахстан;</w:t>
      </w:r>
    </w:p>
    <w:p w:rsidR="00000000" w:rsidRDefault="00930D22">
      <w:pPr>
        <w:ind w:firstLine="400"/>
        <w:jc w:val="both"/>
      </w:pPr>
      <w:r>
        <w:rPr>
          <w:rStyle w:val="s0"/>
        </w:rPr>
        <w:t>2) проверка знаний претендента по экзаменационным билетам.</w:t>
      </w:r>
    </w:p>
    <w:p w:rsidR="00000000" w:rsidRDefault="00930D22">
      <w:pPr>
        <w:ind w:firstLine="400"/>
        <w:jc w:val="both"/>
      </w:pPr>
      <w:r>
        <w:rPr>
          <w:rStyle w:val="s0"/>
        </w:rPr>
        <w:t>Претендент вправе по своему выбору пройти аттестацию на казахском или русском языке. Пр</w:t>
      </w:r>
      <w:r>
        <w:rPr>
          <w:rStyle w:val="s0"/>
        </w:rPr>
        <w:t>етендент письменно подтверждает свой выбор языка до начала аттестации.</w:t>
      </w:r>
    </w:p>
    <w:p w:rsidR="00000000" w:rsidRDefault="00930D22">
      <w:pPr>
        <w:ind w:firstLine="400"/>
        <w:jc w:val="both"/>
      </w:pPr>
      <w:r>
        <w:rPr>
          <w:rStyle w:val="s0"/>
        </w:rPr>
        <w:t>10. Перечень вопросов, подлежащих включению в тесты, утверждается министерством юстиции Республики Казахстан. Вопросы для оценки знаний претендентов должны соответствовать тематике прав</w:t>
      </w:r>
      <w:r>
        <w:rPr>
          <w:rStyle w:val="s0"/>
        </w:rPr>
        <w:t xml:space="preserve">овых дисциплин (Гражданское право Республики Казахстан, Гражданское процессуальное право Республики Казахстан, Уголовное право Республики Казахстан, Уголовное процессуальное право Республики Казахстан, Административное право Республики Казахстан, </w:t>
      </w:r>
      <w:hyperlink r:id="rId33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«О борьбе с коррупцией», Закон) знание которых необходимо для осуществления адвокатской деятельности, и содержать не менее трех вариантов ответа с одним правильным.</w:t>
      </w:r>
    </w:p>
    <w:p w:rsidR="00000000" w:rsidRDefault="00930D22">
      <w:pPr>
        <w:ind w:firstLine="400"/>
        <w:jc w:val="both"/>
      </w:pPr>
      <w:r>
        <w:rPr>
          <w:rStyle w:val="s0"/>
        </w:rPr>
        <w:t>Тестирование проводится с использованием компьютерной техники. Время, отведенное для тестирования, составляет девяносто минут.</w:t>
      </w:r>
    </w:p>
    <w:p w:rsidR="00000000" w:rsidRDefault="00930D22">
      <w:pPr>
        <w:ind w:firstLine="400"/>
        <w:jc w:val="both"/>
      </w:pPr>
      <w:r>
        <w:rPr>
          <w:rStyle w:val="s0"/>
        </w:rPr>
        <w:t>Тесты являются конфиденциальной информацией, и не подлежат свободному распространению.</w:t>
      </w:r>
    </w:p>
    <w:p w:rsidR="00000000" w:rsidRDefault="00930D22">
      <w:pPr>
        <w:ind w:firstLine="400"/>
        <w:jc w:val="both"/>
      </w:pPr>
      <w:r>
        <w:rPr>
          <w:rStyle w:val="s0"/>
        </w:rPr>
        <w:t>Перед прохождением аттестации Комиссия инф</w:t>
      </w:r>
      <w:r>
        <w:rPr>
          <w:rStyle w:val="s0"/>
        </w:rPr>
        <w:t>ормирует претендента о порядке проведения аттестации, продолжительности и содержании процедуры отбора претендентов.</w:t>
      </w:r>
    </w:p>
    <w:p w:rsidR="00000000" w:rsidRDefault="00930D22">
      <w:pPr>
        <w:ind w:firstLine="400"/>
        <w:jc w:val="both"/>
      </w:pPr>
      <w:r>
        <w:rPr>
          <w:rStyle w:val="s0"/>
        </w:rPr>
        <w:t>11. На заседании Комиссии ведется протокол (далее - протокол Комиссии), в котором отражаются: дата, время и место проведения заседания, фами</w:t>
      </w:r>
      <w:r>
        <w:rPr>
          <w:rStyle w:val="s0"/>
        </w:rPr>
        <w:t>лия, имя, отчество (при его наличии) аттестуемого, результат тестирования, номер и содержание экзаменационного билета, ответы аттестуемого, баллы, выставленные членами Комиссии, и общий средний балл по вопросам билета, а также решение Комиссии.</w:t>
      </w:r>
    </w:p>
    <w:p w:rsidR="00000000" w:rsidRDefault="00930D22">
      <w:pPr>
        <w:ind w:firstLine="400"/>
        <w:jc w:val="both"/>
      </w:pPr>
      <w:r>
        <w:rPr>
          <w:rStyle w:val="s0"/>
        </w:rPr>
        <w:t>Протокол по</w:t>
      </w:r>
      <w:r>
        <w:rPr>
          <w:rStyle w:val="s0"/>
        </w:rPr>
        <w:t>дписывается всеми членами Комиссии, принявшими участие в проведении аттестации.</w:t>
      </w:r>
    </w:p>
    <w:p w:rsidR="00000000" w:rsidRDefault="00930D22">
      <w:pPr>
        <w:ind w:firstLine="400"/>
        <w:jc w:val="both"/>
      </w:pPr>
      <w:r>
        <w:rPr>
          <w:rStyle w:val="s0"/>
        </w:rPr>
        <w:t>12. При прохождении аттестации не допускается использование претендентом справочной, специальной и прочей литературы, средств связи, а также каких-либо записей на электронном носителе.</w:t>
      </w:r>
    </w:p>
    <w:p w:rsidR="00000000" w:rsidRDefault="00930D22">
      <w:pPr>
        <w:ind w:firstLine="400"/>
        <w:jc w:val="both"/>
      </w:pPr>
      <w:r>
        <w:rPr>
          <w:rStyle w:val="s0"/>
        </w:rPr>
        <w:t>В случае нарушения указанных требований, претендент отстраняется от атт</w:t>
      </w:r>
      <w:r>
        <w:rPr>
          <w:rStyle w:val="s0"/>
        </w:rPr>
        <w:t>естации на основании протокола Комиссии.</w:t>
      </w:r>
    </w:p>
    <w:p w:rsidR="00000000" w:rsidRDefault="00930D22">
      <w:pPr>
        <w:ind w:firstLine="400"/>
        <w:jc w:val="both"/>
      </w:pPr>
      <w:r>
        <w:rPr>
          <w:rStyle w:val="s0"/>
        </w:rPr>
        <w:t xml:space="preserve">Претендент, отстраненный от аттестации, вправе повторно подать заявление о допуске к аттестации по истечении трех месяцев со дня вынесения решения в порядке, предусмотренном в </w:t>
      </w:r>
      <w:hyperlink w:anchor="sub500" w:history="1">
        <w:r>
          <w:rPr>
            <w:rStyle w:val="a3"/>
          </w:rPr>
          <w:t>пунктах 5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 </w:t>
      </w:r>
      <w:hyperlink w:anchor="sub800" w:history="1">
        <w:r>
          <w:rPr>
            <w:rStyle w:val="a3"/>
          </w:rPr>
          <w:t>8</w:t>
        </w:r>
      </w:hyperlink>
      <w:r>
        <w:rPr>
          <w:rStyle w:val="s0"/>
        </w:rPr>
        <w:t xml:space="preserve"> настоящих Правил.</w:t>
      </w:r>
    </w:p>
    <w:p w:rsidR="00000000" w:rsidRDefault="00930D22">
      <w:pPr>
        <w:ind w:firstLine="400"/>
        <w:jc w:val="both"/>
      </w:pPr>
      <w:r>
        <w:rPr>
          <w:rStyle w:val="s0"/>
        </w:rPr>
        <w:t>13. Общее количество предложенных вопросов для прохождения аттестации составляет 100.</w:t>
      </w:r>
    </w:p>
    <w:p w:rsidR="00000000" w:rsidRDefault="00930D22">
      <w:pPr>
        <w:ind w:firstLine="400"/>
        <w:jc w:val="both"/>
      </w:pPr>
      <w:r>
        <w:rPr>
          <w:rStyle w:val="s0"/>
        </w:rPr>
        <w:t>Подсчет правильных ответов тестирования производится при помощи используемой компьютерной программы автоматически. Резу</w:t>
      </w:r>
      <w:r>
        <w:rPr>
          <w:rStyle w:val="s0"/>
        </w:rPr>
        <w:t>льтаты тестирования распечатываются на принтере в двух экземплярах и предоставляются претенденту для ознакомления путем проставления личной подписи сразу по окончании.</w:t>
      </w:r>
    </w:p>
    <w:p w:rsidR="00000000" w:rsidRDefault="00930D22">
      <w:pPr>
        <w:ind w:firstLine="400"/>
        <w:jc w:val="both"/>
      </w:pPr>
      <w:r>
        <w:rPr>
          <w:rStyle w:val="s0"/>
        </w:rPr>
        <w:t>Один экземпляр листа с результатами тестирования вручается претенденту, второй - передае</w:t>
      </w:r>
      <w:r>
        <w:rPr>
          <w:rStyle w:val="s0"/>
        </w:rPr>
        <w:t>тся Комиссии.</w:t>
      </w:r>
    </w:p>
    <w:p w:rsidR="00000000" w:rsidRDefault="00930D22">
      <w:pPr>
        <w:ind w:firstLine="400"/>
        <w:jc w:val="both"/>
      </w:pPr>
      <w:r>
        <w:rPr>
          <w:rStyle w:val="s0"/>
        </w:rPr>
        <w:t>14. Претендент считается прошедшим тестирование, если количество правильных ответов составляет 70 и более от общего числа предложенных вопросов, и допускается ко второму этапу.</w:t>
      </w:r>
    </w:p>
    <w:p w:rsidR="00000000" w:rsidRDefault="00930D22">
      <w:pPr>
        <w:ind w:firstLine="400"/>
        <w:jc w:val="both"/>
      </w:pPr>
      <w:r>
        <w:rPr>
          <w:rStyle w:val="s0"/>
        </w:rPr>
        <w:t>15. Перечень вопросов, подлежащих включению в экзаменационные бил</w:t>
      </w:r>
      <w:r>
        <w:rPr>
          <w:rStyle w:val="s0"/>
        </w:rPr>
        <w:t>еты, утверждается министерством юстиции Республики Казахстан. Экзаменационные билеты содержат по три вопроса, которые должны соответствовать тематике правовых дисциплин, знание которых необходимо для осуществления адвокатской деятельности.</w:t>
      </w:r>
    </w:p>
    <w:p w:rsidR="00000000" w:rsidRDefault="00930D22">
      <w:pPr>
        <w:ind w:firstLine="400"/>
        <w:jc w:val="both"/>
      </w:pPr>
      <w:r>
        <w:rPr>
          <w:rStyle w:val="s0"/>
        </w:rPr>
        <w:t xml:space="preserve">Экзаменационные </w:t>
      </w:r>
      <w:r>
        <w:rPr>
          <w:rStyle w:val="s0"/>
        </w:rPr>
        <w:t>билеты являются конфиденциальной информацией, и не подлежат свободному распространению.</w:t>
      </w:r>
    </w:p>
    <w:p w:rsidR="00000000" w:rsidRDefault="00930D22">
      <w:pPr>
        <w:ind w:firstLine="400"/>
        <w:jc w:val="both"/>
      </w:pPr>
      <w:r>
        <w:rPr>
          <w:rStyle w:val="s0"/>
        </w:rPr>
        <w:t>16. На подготовку претендентом ответов на вопросы экзаменационных билетов отводится 10 минут. Правильность устных ответов претендента по вопросам экзаменационных билето</w:t>
      </w:r>
      <w:r>
        <w:rPr>
          <w:rStyle w:val="s0"/>
        </w:rPr>
        <w:t>в оценивается членами Комиссии по пятибалльной системе.</w:t>
      </w:r>
    </w:p>
    <w:p w:rsidR="00000000" w:rsidRDefault="00930D22">
      <w:pPr>
        <w:ind w:firstLine="400"/>
        <w:jc w:val="both"/>
      </w:pPr>
      <w:r>
        <w:rPr>
          <w:rStyle w:val="s0"/>
        </w:rPr>
        <w:t>Каждый член Комиссии оценивает ответы по каждому вопросу аттестуемого по пятибалльной системе независимо от других.</w:t>
      </w:r>
    </w:p>
    <w:p w:rsidR="00000000" w:rsidRDefault="00930D22">
      <w:pPr>
        <w:ind w:firstLine="400"/>
        <w:jc w:val="both"/>
      </w:pPr>
      <w:r>
        <w:rPr>
          <w:rStyle w:val="s0"/>
        </w:rPr>
        <w:t>По итогам второго этапа председательствующий производит подсчет результатов, выставл</w:t>
      </w:r>
      <w:r>
        <w:rPr>
          <w:rStyle w:val="s0"/>
        </w:rPr>
        <w:t xml:space="preserve">енных членами Комиссии, и выводит общий средний балл. Средний балл определяется путем разделение общего количество набранного балла претендента на количество присутствующих членов Комиссии. Итоговый балл претендента при расчете 3,3 оценивается как 3,3 при </w:t>
      </w:r>
      <w:r>
        <w:rPr>
          <w:rStyle w:val="s0"/>
        </w:rPr>
        <w:t>расчете 4,2 оценивается 4,2. и т.д.</w:t>
      </w:r>
    </w:p>
    <w:p w:rsidR="00000000" w:rsidRDefault="00930D22">
      <w:pPr>
        <w:ind w:firstLine="400"/>
        <w:jc w:val="both"/>
      </w:pPr>
      <w:r>
        <w:rPr>
          <w:rStyle w:val="s0"/>
        </w:rPr>
        <w:t>Оценки членов Комиссии, а также общий средний балл, набранный аттестуемым по вопросам экзаменационного билета, отражаются в протоколе Комиссии.</w:t>
      </w:r>
    </w:p>
    <w:p w:rsidR="00000000" w:rsidRDefault="00930D22">
      <w:pPr>
        <w:ind w:firstLine="400"/>
        <w:jc w:val="both"/>
      </w:pPr>
      <w:r>
        <w:rPr>
          <w:rStyle w:val="s0"/>
        </w:rPr>
        <w:t xml:space="preserve">Претендент считается прошедшим аттестацию, если общий средний балл составил </w:t>
      </w:r>
      <w:r>
        <w:rPr>
          <w:rStyle w:val="s0"/>
        </w:rPr>
        <w:t>от четырех баллов и выше.</w:t>
      </w:r>
    </w:p>
    <w:p w:rsidR="00000000" w:rsidRDefault="00930D22">
      <w:pPr>
        <w:jc w:val="both"/>
      </w:pPr>
      <w:r>
        <w:rPr>
          <w:rStyle w:val="s3"/>
        </w:rPr>
        <w:t xml:space="preserve">Пункт 17 изложен в редакции </w:t>
      </w:r>
      <w:hyperlink r:id="rId34" w:anchor="sub_id=17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10.01.18 г. № 54 (</w:t>
      </w:r>
      <w:hyperlink r:id="rId35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30D22">
      <w:pPr>
        <w:ind w:firstLine="397"/>
        <w:jc w:val="both"/>
      </w:pPr>
      <w:r>
        <w:rPr>
          <w:rStyle w:val="s0"/>
        </w:rPr>
        <w:t xml:space="preserve">17. По результатам тестирования и/или ответов на экзаменационные вопросы Комиссия выносит мотивированное решение о прохождении аттестации лицами, претендующими на занятие адвокатской деятельностью по форме,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либо решение о непрохождении аттестации лицами, претендующими на занятие адвокатской деятельностью по форме, согласно </w:t>
      </w:r>
      <w:hyperlink w:anchor="sub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настоящим Правилам. Результаты аттестации оглашаются в день прохождения</w:t>
      </w:r>
      <w:r>
        <w:rPr>
          <w:rStyle w:val="s0"/>
        </w:rPr>
        <w:t xml:space="preserve"> претендентом аттестации после ее окончания.</w:t>
      </w:r>
    </w:p>
    <w:p w:rsidR="00000000" w:rsidRDefault="00930D22">
      <w:pPr>
        <w:ind w:firstLine="397"/>
        <w:jc w:val="both"/>
      </w:pPr>
      <w:r>
        <w:rPr>
          <w:rStyle w:val="s0"/>
        </w:rPr>
        <w:t>Решение Комиссии может быть обжаловано в судебном порядке.</w:t>
      </w:r>
    </w:p>
    <w:p w:rsidR="00000000" w:rsidRDefault="00930D22">
      <w:pPr>
        <w:ind w:firstLine="397"/>
        <w:jc w:val="both"/>
      </w:pPr>
      <w:r>
        <w:rPr>
          <w:rStyle w:val="s0"/>
        </w:rPr>
        <w:t xml:space="preserve">Решение Комиссии о прохождении аттестации является действительным в течение шести лет с момента его вынесения, в соответствии с </w:t>
      </w:r>
      <w:hyperlink r:id="rId36" w:anchor="sub_id=8020900" w:history="1">
        <w:r>
          <w:rPr>
            <w:rStyle w:val="a3"/>
          </w:rPr>
          <w:t>пунктом 9 статьи 8-2</w:t>
        </w:r>
      </w:hyperlink>
      <w:r>
        <w:rPr>
          <w:rStyle w:val="s0"/>
        </w:rPr>
        <w:t xml:space="preserve"> Закона.</w:t>
      </w:r>
    </w:p>
    <w:p w:rsidR="00000000" w:rsidRDefault="00930D22">
      <w:pPr>
        <w:ind w:firstLine="400"/>
        <w:jc w:val="both"/>
      </w:pPr>
      <w:r>
        <w:rPr>
          <w:rStyle w:val="s0"/>
        </w:rPr>
        <w:t>Претендент, не прошедший аттестацию, допускается к повторной аттестации не ранее чем через один год.</w:t>
      </w:r>
    </w:p>
    <w:p w:rsidR="00000000" w:rsidRDefault="00930D22">
      <w:pPr>
        <w:jc w:val="both"/>
      </w:pPr>
      <w:r>
        <w:rPr>
          <w:rStyle w:val="s3"/>
        </w:rPr>
        <w:t xml:space="preserve">Пункт 18 изложен в редакции </w:t>
      </w:r>
      <w:hyperlink r:id="rId37" w:anchor="sub_id=18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10.01.18 г. № 54 (</w:t>
      </w:r>
      <w:hyperlink r:id="rId38" w:anchor="sub_id=1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30D22">
      <w:pPr>
        <w:ind w:firstLine="397"/>
        <w:jc w:val="both"/>
      </w:pPr>
      <w:r>
        <w:rPr>
          <w:rStyle w:val="s0"/>
        </w:rPr>
        <w:t xml:space="preserve">18. Претендент, не явившийся на аттестацию </w:t>
      </w:r>
      <w:r>
        <w:rPr>
          <w:rStyle w:val="s0"/>
        </w:rPr>
        <w:t xml:space="preserve">по уважительной причине (невозможность присутствия по состоянию здоровья, по причине нахождения в командировке, вследствие непреодолимой силы), вызывается на следующее заседание Комиссии в порядке, предусмотренном в </w:t>
      </w:r>
      <w:hyperlink w:anchor="sub800" w:history="1">
        <w:r>
          <w:rPr>
            <w:rStyle w:val="a3"/>
          </w:rPr>
          <w:t>пункте 8</w:t>
        </w:r>
      </w:hyperlink>
      <w:r>
        <w:rPr>
          <w:rStyle w:val="s0"/>
        </w:rPr>
        <w:t xml:space="preserve"> на</w:t>
      </w:r>
      <w:r>
        <w:rPr>
          <w:rStyle w:val="s0"/>
        </w:rPr>
        <w:t>стоящих Правил.</w:t>
      </w:r>
    </w:p>
    <w:p w:rsidR="00000000" w:rsidRDefault="00930D22">
      <w:pPr>
        <w:ind w:firstLine="400"/>
        <w:jc w:val="both"/>
      </w:pPr>
      <w:r>
        <w:rPr>
          <w:rStyle w:val="s0"/>
        </w:rPr>
        <w:t>В случае повторной неявки претендента, его заявление остается без рассмотрения.</w:t>
      </w:r>
    </w:p>
    <w:p w:rsidR="00000000" w:rsidRDefault="00930D22">
      <w:pPr>
        <w:ind w:firstLine="400"/>
        <w:jc w:val="both"/>
      </w:pPr>
      <w:r>
        <w:rPr>
          <w:rStyle w:val="s0"/>
        </w:rPr>
        <w:t> </w:t>
      </w:r>
    </w:p>
    <w:p w:rsidR="00000000" w:rsidRDefault="00930D22">
      <w:pPr>
        <w:jc w:val="both"/>
      </w:pPr>
      <w:bookmarkStart w:id="4" w:name="SUB1"/>
      <w:bookmarkEnd w:id="4"/>
      <w:r>
        <w:rPr>
          <w:rStyle w:val="s3"/>
        </w:rPr>
        <w:t xml:space="preserve">Приложение 1 изложено в редакции </w:t>
      </w:r>
      <w:hyperlink r:id="rId39" w:anchor="sub_id=11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18.11.16 г. № </w:t>
      </w:r>
      <w:r>
        <w:rPr>
          <w:rStyle w:val="s3"/>
        </w:rPr>
        <w:t>1055 (</w:t>
      </w:r>
      <w:hyperlink r:id="rId40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1212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10.01.18 г. № 54 (</w:t>
      </w:r>
      <w:hyperlink r:id="rId42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30D22">
      <w:pPr>
        <w:jc w:val="right"/>
      </w:pPr>
      <w:r>
        <w:rPr>
          <w:rStyle w:val="s0"/>
        </w:rPr>
        <w:t>Приложение 1</w:t>
      </w:r>
    </w:p>
    <w:p w:rsidR="00000000" w:rsidRDefault="00930D22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проведения аттестации лиц, </w:t>
      </w:r>
    </w:p>
    <w:p w:rsidR="00000000" w:rsidRDefault="00930D22">
      <w:pPr>
        <w:jc w:val="right"/>
      </w:pPr>
      <w:r>
        <w:rPr>
          <w:rStyle w:val="s0"/>
        </w:rPr>
        <w:t xml:space="preserve">прошедших стажировку и претендующих </w:t>
      </w:r>
    </w:p>
    <w:p w:rsidR="00000000" w:rsidRDefault="00930D22">
      <w:pPr>
        <w:jc w:val="right"/>
      </w:pPr>
      <w:r>
        <w:rPr>
          <w:rStyle w:val="s0"/>
        </w:rPr>
        <w:t>на занятие адвокатской деятельностью</w:t>
      </w:r>
    </w:p>
    <w:p w:rsidR="00000000" w:rsidRDefault="00930D22">
      <w:pPr>
        <w:jc w:val="right"/>
      </w:pPr>
      <w:r>
        <w:rPr>
          <w:rStyle w:val="s0"/>
        </w:rPr>
        <w:t> </w:t>
      </w:r>
    </w:p>
    <w:p w:rsidR="00000000" w:rsidRDefault="00930D22">
      <w:pPr>
        <w:ind w:firstLine="397"/>
        <w:jc w:val="right"/>
      </w:pPr>
      <w:r>
        <w:rPr>
          <w:rStyle w:val="s0"/>
        </w:rPr>
        <w:t>Форма</w:t>
      </w:r>
    </w:p>
    <w:p w:rsidR="00000000" w:rsidRDefault="00930D22">
      <w:pPr>
        <w:ind w:firstLine="397"/>
        <w:jc w:val="right"/>
      </w:pPr>
      <w:r>
        <w:rPr>
          <w:rStyle w:val="s0"/>
        </w:rPr>
        <w:t> </w:t>
      </w:r>
    </w:p>
    <w:p w:rsidR="00000000" w:rsidRDefault="00930D22">
      <w:pPr>
        <w:ind w:firstLine="397"/>
        <w:jc w:val="both"/>
      </w:pPr>
      <w:r>
        <w:rPr>
          <w:rStyle w:val="s0"/>
        </w:rPr>
        <w:t> </w:t>
      </w:r>
    </w:p>
    <w:p w:rsidR="00000000" w:rsidRDefault="00930D22">
      <w:pPr>
        <w:jc w:val="center"/>
      </w:pPr>
      <w:r>
        <w:rPr>
          <w:rStyle w:val="s1"/>
        </w:rPr>
        <w:t>Решение о прохождении аттестации лицами, претендующими на занятие адвокатской деятельностью</w:t>
      </w:r>
    </w:p>
    <w:p w:rsidR="00000000" w:rsidRDefault="00930D2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30D22">
            <w:r>
              <w:rPr>
                <w:rStyle w:val="s0"/>
              </w:rPr>
              <w:t>город ____________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30D22">
            <w:pPr>
              <w:jc w:val="right"/>
            </w:pPr>
            <w:r>
              <w:rPr>
                <w:rStyle w:val="s0"/>
              </w:rPr>
              <w:t>«____» __________20____ г.</w:t>
            </w:r>
          </w:p>
        </w:tc>
      </w:tr>
    </w:tbl>
    <w:p w:rsidR="00000000" w:rsidRDefault="00930D22">
      <w:pPr>
        <w:ind w:firstLine="397"/>
        <w:jc w:val="both"/>
      </w:pPr>
      <w:r>
        <w:rPr>
          <w:rStyle w:val="s0"/>
        </w:rPr>
        <w:t> </w:t>
      </w:r>
    </w:p>
    <w:p w:rsidR="00000000" w:rsidRDefault="00930D22">
      <w:pPr>
        <w:ind w:firstLine="397"/>
        <w:jc w:val="both"/>
      </w:pPr>
      <w:r>
        <w:rPr>
          <w:rStyle w:val="s0"/>
        </w:rPr>
        <w:t>По результатам аттестации на занятие адвокатской деятельностью</w:t>
      </w:r>
    </w:p>
    <w:p w:rsidR="00000000" w:rsidRDefault="00930D22">
      <w:pPr>
        <w:ind w:firstLine="397"/>
        <w:jc w:val="both"/>
      </w:pPr>
      <w:r>
        <w:rPr>
          <w:rStyle w:val="s0"/>
        </w:rPr>
        <w:t>__________________________________________________ набрал:</w:t>
      </w:r>
    </w:p>
    <w:p w:rsidR="00000000" w:rsidRDefault="00930D22">
      <w:pPr>
        <w:ind w:firstLine="2552"/>
        <w:jc w:val="both"/>
      </w:pPr>
      <w:r>
        <w:rPr>
          <w:rStyle w:val="s0"/>
        </w:rPr>
        <w:t>(Ф.И.О. (при его наличии)</w:t>
      </w:r>
    </w:p>
    <w:p w:rsidR="00000000" w:rsidRDefault="00930D22">
      <w:pPr>
        <w:ind w:firstLine="397"/>
        <w:jc w:val="both"/>
      </w:pPr>
      <w:r>
        <w:rPr>
          <w:rStyle w:val="s0"/>
        </w:rPr>
        <w:t>по тестированию ____________________ баллов</w:t>
      </w:r>
    </w:p>
    <w:p w:rsidR="00000000" w:rsidRDefault="00930D22">
      <w:pPr>
        <w:ind w:firstLine="397"/>
        <w:jc w:val="both"/>
      </w:pPr>
      <w:r>
        <w:rPr>
          <w:rStyle w:val="s0"/>
        </w:rPr>
        <w:t>по экзаменационному билету _________ баллов</w:t>
      </w:r>
    </w:p>
    <w:p w:rsidR="00000000" w:rsidRDefault="00930D22">
      <w:pPr>
        <w:ind w:firstLine="397"/>
        <w:jc w:val="both"/>
      </w:pPr>
      <w:r>
        <w:rPr>
          <w:rStyle w:val="s0"/>
        </w:rPr>
        <w:t>Комиссия в составе:</w:t>
      </w:r>
    </w:p>
    <w:p w:rsidR="00000000" w:rsidRDefault="00930D22">
      <w:pPr>
        <w:ind w:firstLine="397"/>
        <w:jc w:val="both"/>
      </w:pPr>
      <w:r>
        <w:rPr>
          <w:rStyle w:val="s0"/>
        </w:rPr>
        <w:t>Председателя</w:t>
      </w:r>
    </w:p>
    <w:p w:rsidR="00000000" w:rsidRDefault="00930D22">
      <w:pPr>
        <w:ind w:firstLine="397"/>
        <w:jc w:val="both"/>
      </w:pPr>
      <w:r>
        <w:rPr>
          <w:rStyle w:val="s0"/>
        </w:rPr>
        <w:t>Членов</w:t>
      </w:r>
    </w:p>
    <w:p w:rsidR="00000000" w:rsidRDefault="00930D22">
      <w:pPr>
        <w:ind w:firstLine="397"/>
        <w:jc w:val="both"/>
      </w:pPr>
      <w:r>
        <w:rPr>
          <w:rStyle w:val="s0"/>
        </w:rPr>
        <w:t>Решила:</w:t>
      </w:r>
    </w:p>
    <w:p w:rsidR="00000000" w:rsidRDefault="00930D22">
      <w:pPr>
        <w:ind w:firstLine="397"/>
        <w:jc w:val="both"/>
      </w:pPr>
      <w:r>
        <w:rPr>
          <w:rStyle w:val="s0"/>
        </w:rPr>
        <w:t>Аттестовать ______________________</w:t>
      </w:r>
    </w:p>
    <w:p w:rsidR="00000000" w:rsidRDefault="00930D22">
      <w:pPr>
        <w:ind w:firstLine="1560"/>
        <w:jc w:val="both"/>
      </w:pPr>
      <w:r>
        <w:rPr>
          <w:rStyle w:val="s0"/>
        </w:rPr>
        <w:t> (Ф.И.О. (при его наличии)</w:t>
      </w:r>
    </w:p>
    <w:p w:rsidR="00000000" w:rsidRDefault="00930D22">
      <w:pPr>
        <w:ind w:firstLine="397"/>
        <w:jc w:val="both"/>
      </w:pPr>
      <w:r>
        <w:rPr>
          <w:rStyle w:val="s0"/>
        </w:rPr>
        <w:t>Председатель Комиссии</w:t>
      </w:r>
    </w:p>
    <w:p w:rsidR="00000000" w:rsidRDefault="00930D22">
      <w:pPr>
        <w:ind w:firstLine="397"/>
        <w:jc w:val="both"/>
      </w:pPr>
      <w:r>
        <w:rPr>
          <w:rStyle w:val="s0"/>
        </w:rPr>
        <w:t>Секретарь Комиссии</w:t>
      </w:r>
    </w:p>
    <w:p w:rsidR="00000000" w:rsidRDefault="00930D22">
      <w:pPr>
        <w:jc w:val="right"/>
      </w:pPr>
      <w:r>
        <w:t> </w:t>
      </w:r>
    </w:p>
    <w:p w:rsidR="00000000" w:rsidRDefault="00930D22">
      <w:pPr>
        <w:jc w:val="both"/>
      </w:pPr>
      <w:bookmarkStart w:id="5" w:name="SUB2"/>
      <w:bookmarkEnd w:id="5"/>
      <w:r>
        <w:rPr>
          <w:rStyle w:val="s3"/>
        </w:rPr>
        <w:t xml:space="preserve">Приложение 2 изложено в редакции </w:t>
      </w:r>
      <w:hyperlink r:id="rId43" w:anchor="sub_id=12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18.11.16 г. № 1055 (</w:t>
      </w:r>
      <w:hyperlink r:id="rId44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1212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10.01.18 г. № 54 (</w:t>
      </w:r>
      <w:hyperlink r:id="rId46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30D22">
      <w:pPr>
        <w:jc w:val="right"/>
      </w:pPr>
      <w:r>
        <w:rPr>
          <w:rStyle w:val="s0"/>
        </w:rPr>
        <w:t>Приложение 2</w:t>
      </w:r>
    </w:p>
    <w:p w:rsidR="00000000" w:rsidRDefault="00930D22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проведения аттестации лиц,</w:t>
      </w:r>
    </w:p>
    <w:p w:rsidR="00000000" w:rsidRDefault="00930D22">
      <w:pPr>
        <w:jc w:val="right"/>
      </w:pPr>
      <w:r>
        <w:rPr>
          <w:rStyle w:val="s0"/>
        </w:rPr>
        <w:t>прошедших стажировку и претендующих</w:t>
      </w:r>
    </w:p>
    <w:p w:rsidR="00000000" w:rsidRDefault="00930D22">
      <w:pPr>
        <w:jc w:val="right"/>
      </w:pPr>
      <w:r>
        <w:rPr>
          <w:rStyle w:val="s0"/>
        </w:rPr>
        <w:t>на занятие адвокатской деятельностью</w:t>
      </w:r>
    </w:p>
    <w:p w:rsidR="00000000" w:rsidRDefault="00930D22">
      <w:pPr>
        <w:jc w:val="right"/>
      </w:pPr>
      <w:r>
        <w:rPr>
          <w:rStyle w:val="s0"/>
        </w:rPr>
        <w:t> </w:t>
      </w:r>
    </w:p>
    <w:p w:rsidR="00000000" w:rsidRDefault="00930D22">
      <w:pPr>
        <w:ind w:firstLine="397"/>
        <w:jc w:val="right"/>
      </w:pPr>
      <w:r>
        <w:rPr>
          <w:rStyle w:val="s0"/>
        </w:rPr>
        <w:t>Форма</w:t>
      </w:r>
    </w:p>
    <w:p w:rsidR="00000000" w:rsidRDefault="00930D22">
      <w:pPr>
        <w:ind w:firstLine="397"/>
        <w:jc w:val="both"/>
      </w:pPr>
      <w:r>
        <w:rPr>
          <w:rStyle w:val="s0"/>
        </w:rPr>
        <w:t> </w:t>
      </w:r>
    </w:p>
    <w:p w:rsidR="00000000" w:rsidRDefault="00930D22">
      <w:pPr>
        <w:jc w:val="center"/>
      </w:pPr>
      <w:r>
        <w:rPr>
          <w:rStyle w:val="s1"/>
        </w:rPr>
        <w:t>Решение о непрохождении аттестации лицами, претендующими на занятие адвокатской деятельностью</w:t>
      </w:r>
    </w:p>
    <w:p w:rsidR="00000000" w:rsidRDefault="00930D22">
      <w:pPr>
        <w:jc w:val="center"/>
      </w:pPr>
      <w:r>
        <w:rPr>
          <w:rStyle w:val="s1"/>
        </w:rPr>
        <w:t> </w:t>
      </w:r>
    </w:p>
    <w:p w:rsidR="00000000" w:rsidRDefault="00930D2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30D22">
            <w:r>
              <w:rPr>
                <w:rStyle w:val="s0"/>
              </w:rPr>
              <w:t>город ____________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30D22">
            <w:pPr>
              <w:jc w:val="right"/>
            </w:pPr>
            <w:r>
              <w:rPr>
                <w:rStyle w:val="s0"/>
              </w:rPr>
              <w:t>«____» __________20____ г.</w:t>
            </w:r>
          </w:p>
        </w:tc>
      </w:tr>
    </w:tbl>
    <w:p w:rsidR="00000000" w:rsidRDefault="00930D22">
      <w:pPr>
        <w:ind w:firstLine="397"/>
        <w:jc w:val="both"/>
      </w:pPr>
      <w:r>
        <w:rPr>
          <w:rStyle w:val="s0"/>
        </w:rPr>
        <w:t> </w:t>
      </w:r>
    </w:p>
    <w:p w:rsidR="00000000" w:rsidRDefault="00930D22">
      <w:pPr>
        <w:ind w:firstLine="397"/>
        <w:jc w:val="both"/>
      </w:pPr>
      <w:r>
        <w:rPr>
          <w:rStyle w:val="s0"/>
        </w:rPr>
        <w:t>По результатам аттестации на занятие адвокатской деятельностью</w:t>
      </w:r>
    </w:p>
    <w:p w:rsidR="00000000" w:rsidRDefault="00930D22">
      <w:pPr>
        <w:ind w:firstLine="397"/>
        <w:jc w:val="both"/>
      </w:pPr>
      <w:r>
        <w:rPr>
          <w:rStyle w:val="s0"/>
        </w:rPr>
        <w:t>__________________________________________________ набрал:</w:t>
      </w:r>
    </w:p>
    <w:p w:rsidR="00000000" w:rsidRDefault="00930D22">
      <w:pPr>
        <w:ind w:firstLine="1701"/>
        <w:jc w:val="both"/>
      </w:pPr>
      <w:r>
        <w:rPr>
          <w:rStyle w:val="s0"/>
        </w:rPr>
        <w:t>(Ф.И.О. (при его наличии)</w:t>
      </w:r>
    </w:p>
    <w:p w:rsidR="00000000" w:rsidRDefault="00930D22">
      <w:pPr>
        <w:ind w:firstLine="397"/>
        <w:jc w:val="both"/>
      </w:pPr>
      <w:r>
        <w:rPr>
          <w:rStyle w:val="s0"/>
        </w:rPr>
        <w:t>по тестированию ____________________ баллов</w:t>
      </w:r>
    </w:p>
    <w:p w:rsidR="00000000" w:rsidRDefault="00930D22">
      <w:pPr>
        <w:ind w:firstLine="397"/>
        <w:jc w:val="both"/>
      </w:pPr>
      <w:r>
        <w:rPr>
          <w:rStyle w:val="s0"/>
        </w:rPr>
        <w:t>по экзаменационному билету _________ баллов</w:t>
      </w:r>
    </w:p>
    <w:p w:rsidR="00000000" w:rsidRDefault="00930D22">
      <w:pPr>
        <w:ind w:firstLine="397"/>
        <w:jc w:val="both"/>
      </w:pPr>
      <w:r>
        <w:rPr>
          <w:rStyle w:val="s0"/>
        </w:rPr>
        <w:t>Комиссия в составе:</w:t>
      </w:r>
    </w:p>
    <w:p w:rsidR="00000000" w:rsidRDefault="00930D22">
      <w:pPr>
        <w:ind w:firstLine="397"/>
        <w:jc w:val="both"/>
      </w:pPr>
      <w:r>
        <w:rPr>
          <w:rStyle w:val="s0"/>
        </w:rPr>
        <w:t>Председателя</w:t>
      </w:r>
    </w:p>
    <w:p w:rsidR="00000000" w:rsidRDefault="00930D22">
      <w:pPr>
        <w:ind w:firstLine="397"/>
        <w:jc w:val="both"/>
      </w:pPr>
      <w:r>
        <w:rPr>
          <w:rStyle w:val="s0"/>
        </w:rPr>
        <w:t>Членов</w:t>
      </w:r>
    </w:p>
    <w:p w:rsidR="00000000" w:rsidRDefault="00930D22">
      <w:pPr>
        <w:ind w:firstLine="397"/>
        <w:jc w:val="both"/>
      </w:pPr>
      <w:r>
        <w:rPr>
          <w:rStyle w:val="s0"/>
        </w:rPr>
        <w:t>Решила:</w:t>
      </w:r>
    </w:p>
    <w:p w:rsidR="00000000" w:rsidRDefault="00930D22">
      <w:pPr>
        <w:ind w:firstLine="397"/>
        <w:jc w:val="both"/>
      </w:pPr>
      <w:r>
        <w:rPr>
          <w:rStyle w:val="s0"/>
        </w:rPr>
        <w:t>Неаттестовать _____________________</w:t>
      </w:r>
      <w:r>
        <w:rPr>
          <w:rStyle w:val="s0"/>
        </w:rPr>
        <w:t>_</w:t>
      </w:r>
    </w:p>
    <w:p w:rsidR="00000000" w:rsidRDefault="00930D22">
      <w:pPr>
        <w:ind w:firstLine="1985"/>
        <w:jc w:val="both"/>
      </w:pPr>
      <w:r>
        <w:rPr>
          <w:rStyle w:val="s0"/>
        </w:rPr>
        <w:t>   (Ф.И.О. (при его наличии)</w:t>
      </w:r>
    </w:p>
    <w:p w:rsidR="00000000" w:rsidRDefault="00930D22">
      <w:pPr>
        <w:ind w:firstLine="397"/>
        <w:jc w:val="both"/>
      </w:pPr>
      <w:r>
        <w:rPr>
          <w:rStyle w:val="s0"/>
        </w:rPr>
        <w:t>Председатель Комиссии</w:t>
      </w:r>
    </w:p>
    <w:p w:rsidR="00000000" w:rsidRDefault="00930D22">
      <w:pPr>
        <w:ind w:firstLine="397"/>
        <w:jc w:val="both"/>
      </w:pPr>
      <w:r>
        <w:rPr>
          <w:rStyle w:val="s0"/>
        </w:rPr>
        <w:t>Секретарь Комиссии</w:t>
      </w:r>
    </w:p>
    <w:p w:rsidR="00000000" w:rsidRDefault="00930D22">
      <w:pPr>
        <w:jc w:val="right"/>
      </w:pPr>
      <w:r>
        <w:rPr>
          <w:rStyle w:val="s0"/>
        </w:rPr>
        <w:t> </w:t>
      </w:r>
    </w:p>
    <w:p w:rsidR="00000000" w:rsidRDefault="00930D22">
      <w:pPr>
        <w:jc w:val="right"/>
      </w:pPr>
      <w:r>
        <w:rPr>
          <w:rStyle w:val="s0"/>
        </w:rPr>
        <w:t>Приложение 3</w:t>
      </w:r>
    </w:p>
    <w:p w:rsidR="00000000" w:rsidRDefault="00930D22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проведения аттестации лиц,</w:t>
      </w:r>
    </w:p>
    <w:p w:rsidR="00000000" w:rsidRDefault="00930D22">
      <w:pPr>
        <w:jc w:val="right"/>
      </w:pPr>
      <w:r>
        <w:rPr>
          <w:rStyle w:val="s0"/>
        </w:rPr>
        <w:t>прошедших стажировку и претендующих</w:t>
      </w:r>
    </w:p>
    <w:p w:rsidR="00000000" w:rsidRDefault="00930D22">
      <w:pPr>
        <w:jc w:val="right"/>
      </w:pPr>
      <w:r>
        <w:rPr>
          <w:rStyle w:val="s0"/>
        </w:rPr>
        <w:t>на занятие адвокатской деятельностью</w:t>
      </w:r>
    </w:p>
    <w:p w:rsidR="00000000" w:rsidRDefault="00930D22">
      <w:pPr>
        <w:jc w:val="right"/>
      </w:pPr>
      <w:r>
        <w:rPr>
          <w:rStyle w:val="s0"/>
        </w:rPr>
        <w:t> </w:t>
      </w:r>
    </w:p>
    <w:p w:rsidR="00000000" w:rsidRDefault="00930D22">
      <w:pPr>
        <w:ind w:firstLine="397"/>
        <w:jc w:val="right"/>
      </w:pPr>
      <w:r>
        <w:rPr>
          <w:rStyle w:val="s0"/>
        </w:rPr>
        <w:t>Форма</w:t>
      </w:r>
    </w:p>
    <w:p w:rsidR="00000000" w:rsidRDefault="00930D22">
      <w:pPr>
        <w:ind w:firstLine="397"/>
        <w:jc w:val="both"/>
      </w:pPr>
      <w:r>
        <w:rPr>
          <w:rStyle w:val="s0"/>
        </w:rPr>
        <w:t> </w:t>
      </w:r>
    </w:p>
    <w:p w:rsidR="00000000" w:rsidRDefault="00930D22">
      <w:pPr>
        <w:jc w:val="center"/>
      </w:pPr>
      <w:r>
        <w:rPr>
          <w:rStyle w:val="s1"/>
        </w:rPr>
        <w:t>Решение Комиссии об аттестации</w:t>
      </w:r>
      <w:r>
        <w:rPr>
          <w:b/>
          <w:bCs/>
        </w:rPr>
        <w:br/>
      </w:r>
      <w:r>
        <w:rPr>
          <w:rStyle w:val="s1"/>
        </w:rPr>
        <w:t>претендента на занятие адвокатской деятельностью</w:t>
      </w:r>
    </w:p>
    <w:p w:rsidR="00000000" w:rsidRDefault="00930D22">
      <w:pPr>
        <w:jc w:val="center"/>
      </w:pPr>
      <w:r>
        <w:t> </w:t>
      </w:r>
    </w:p>
    <w:p w:rsidR="00000000" w:rsidRDefault="00930D22">
      <w:pPr>
        <w:ind w:firstLine="400"/>
        <w:jc w:val="both"/>
      </w:pPr>
      <w:r>
        <w:rPr>
          <w:rStyle w:val="s0"/>
        </w:rPr>
        <w:t>город ______________ «____» __________20____ г.</w:t>
      </w:r>
    </w:p>
    <w:p w:rsidR="00000000" w:rsidRDefault="00930D22">
      <w:pPr>
        <w:ind w:firstLine="400"/>
        <w:jc w:val="both"/>
      </w:pPr>
      <w:r>
        <w:rPr>
          <w:rStyle w:val="s0"/>
        </w:rPr>
        <w:t>По результатам аттестации на занятие адвокатской деятельностью</w:t>
      </w:r>
    </w:p>
    <w:p w:rsidR="00000000" w:rsidRDefault="00930D22">
      <w:pPr>
        <w:ind w:firstLine="400"/>
        <w:jc w:val="both"/>
      </w:pPr>
      <w:r>
        <w:rPr>
          <w:rStyle w:val="s0"/>
        </w:rPr>
        <w:t>_______________________________________________________________</w:t>
      </w:r>
      <w:r>
        <w:rPr>
          <w:rStyle w:val="s0"/>
        </w:rPr>
        <w:t>____________________________________ набрал:</w:t>
      </w:r>
    </w:p>
    <w:p w:rsidR="00000000" w:rsidRDefault="00930D22">
      <w:pPr>
        <w:ind w:firstLine="4678"/>
        <w:jc w:val="both"/>
      </w:pPr>
      <w:r>
        <w:rPr>
          <w:rStyle w:val="s0"/>
        </w:rPr>
        <w:t>(Ф.И.О. (при его наличии)</w:t>
      </w:r>
    </w:p>
    <w:p w:rsidR="00000000" w:rsidRDefault="00930D22">
      <w:pPr>
        <w:ind w:firstLine="400"/>
        <w:jc w:val="both"/>
      </w:pPr>
      <w:r>
        <w:rPr>
          <w:rStyle w:val="s0"/>
        </w:rPr>
        <w:t>по тестированию ____________________________ баллов</w:t>
      </w:r>
    </w:p>
    <w:p w:rsidR="00000000" w:rsidRDefault="00930D22">
      <w:pPr>
        <w:ind w:firstLine="400"/>
        <w:jc w:val="both"/>
      </w:pPr>
      <w:r>
        <w:rPr>
          <w:rStyle w:val="s0"/>
        </w:rPr>
        <w:t>по экзаменационному билету__________________ баллов</w:t>
      </w:r>
    </w:p>
    <w:p w:rsidR="00000000" w:rsidRDefault="00930D22">
      <w:pPr>
        <w:ind w:firstLine="400"/>
        <w:jc w:val="both"/>
      </w:pPr>
      <w:r>
        <w:rPr>
          <w:rStyle w:val="s0"/>
        </w:rPr>
        <w:t>Комиссия в составе:</w:t>
      </w:r>
    </w:p>
    <w:p w:rsidR="00000000" w:rsidRDefault="00930D22">
      <w:pPr>
        <w:ind w:firstLine="400"/>
        <w:jc w:val="both"/>
      </w:pPr>
      <w:r>
        <w:rPr>
          <w:rStyle w:val="s0"/>
        </w:rPr>
        <w:t>Председателя</w:t>
      </w:r>
    </w:p>
    <w:p w:rsidR="00000000" w:rsidRDefault="00930D22">
      <w:pPr>
        <w:ind w:firstLine="400"/>
        <w:jc w:val="both"/>
      </w:pPr>
      <w:r>
        <w:rPr>
          <w:rStyle w:val="s0"/>
        </w:rPr>
        <w:t>Членов</w:t>
      </w:r>
    </w:p>
    <w:p w:rsidR="00000000" w:rsidRDefault="00930D22">
      <w:pPr>
        <w:ind w:firstLine="400"/>
        <w:jc w:val="both"/>
      </w:pPr>
      <w:r>
        <w:rPr>
          <w:rStyle w:val="s0"/>
        </w:rPr>
        <w:t>Решила:</w:t>
      </w:r>
    </w:p>
    <w:p w:rsidR="00000000" w:rsidRDefault="00930D22">
      <w:pPr>
        <w:ind w:firstLine="400"/>
        <w:jc w:val="both"/>
      </w:pPr>
      <w:r>
        <w:rPr>
          <w:rStyle w:val="s0"/>
        </w:rPr>
        <w:t>Аттестовать ________________________________</w:t>
      </w:r>
    </w:p>
    <w:p w:rsidR="00000000" w:rsidRDefault="00930D22">
      <w:pPr>
        <w:ind w:firstLine="2410"/>
        <w:jc w:val="both"/>
      </w:pPr>
      <w:r>
        <w:rPr>
          <w:rStyle w:val="s0"/>
        </w:rPr>
        <w:t>(Ф.И.О. (при его наличии)</w:t>
      </w:r>
    </w:p>
    <w:p w:rsidR="00000000" w:rsidRDefault="00930D22">
      <w:pPr>
        <w:ind w:firstLine="400"/>
        <w:jc w:val="both"/>
      </w:pPr>
      <w:r>
        <w:rPr>
          <w:rStyle w:val="s0"/>
        </w:rPr>
        <w:t>Председатель Комиссии</w:t>
      </w:r>
    </w:p>
    <w:p w:rsidR="00000000" w:rsidRDefault="00930D22">
      <w:pPr>
        <w:ind w:firstLine="400"/>
        <w:jc w:val="both"/>
      </w:pPr>
      <w:r>
        <w:rPr>
          <w:rStyle w:val="s0"/>
        </w:rPr>
        <w:t>Секретарь Комиссии</w:t>
      </w:r>
    </w:p>
    <w:p w:rsidR="00000000" w:rsidRDefault="00930D22">
      <w:pPr>
        <w:jc w:val="right"/>
      </w:pPr>
      <w:r>
        <w:rPr>
          <w:rStyle w:val="s0"/>
        </w:rPr>
        <w:t> </w:t>
      </w:r>
    </w:p>
    <w:p w:rsidR="00000000" w:rsidRDefault="00930D22">
      <w:pPr>
        <w:jc w:val="right"/>
      </w:pPr>
      <w:r>
        <w:rPr>
          <w:rStyle w:val="s0"/>
        </w:rPr>
        <w:t>Приложение 4</w:t>
      </w:r>
    </w:p>
    <w:p w:rsidR="00000000" w:rsidRDefault="00930D22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проведения аттестации лиц,</w:t>
      </w:r>
    </w:p>
    <w:p w:rsidR="00000000" w:rsidRDefault="00930D22">
      <w:pPr>
        <w:jc w:val="right"/>
      </w:pPr>
      <w:r>
        <w:rPr>
          <w:rStyle w:val="s0"/>
        </w:rPr>
        <w:t>прошедших стажировку и претендующих</w:t>
      </w:r>
    </w:p>
    <w:p w:rsidR="00000000" w:rsidRDefault="00930D22">
      <w:pPr>
        <w:jc w:val="right"/>
      </w:pPr>
      <w:r>
        <w:rPr>
          <w:rStyle w:val="s0"/>
        </w:rPr>
        <w:t>на занятие адвокатской деятельностью</w:t>
      </w:r>
    </w:p>
    <w:p w:rsidR="00000000" w:rsidRDefault="00930D22">
      <w:pPr>
        <w:jc w:val="right"/>
      </w:pPr>
      <w:r>
        <w:rPr>
          <w:rStyle w:val="s0"/>
        </w:rPr>
        <w:t> </w:t>
      </w:r>
    </w:p>
    <w:p w:rsidR="00000000" w:rsidRDefault="00930D22">
      <w:pPr>
        <w:jc w:val="right"/>
      </w:pPr>
      <w:r>
        <w:rPr>
          <w:rStyle w:val="s0"/>
        </w:rPr>
        <w:t>Форма</w:t>
      </w:r>
    </w:p>
    <w:p w:rsidR="00000000" w:rsidRDefault="00930D22">
      <w:pPr>
        <w:jc w:val="right"/>
      </w:pPr>
      <w:r>
        <w:rPr>
          <w:rStyle w:val="s0"/>
        </w:rPr>
        <w:t> </w:t>
      </w:r>
    </w:p>
    <w:p w:rsidR="00000000" w:rsidRDefault="00930D22">
      <w:pPr>
        <w:jc w:val="right"/>
      </w:pPr>
      <w:r>
        <w:t> </w:t>
      </w:r>
    </w:p>
    <w:p w:rsidR="00000000" w:rsidRDefault="00930D22">
      <w:pPr>
        <w:jc w:val="center"/>
      </w:pPr>
      <w:r>
        <w:rPr>
          <w:rStyle w:val="s1"/>
        </w:rPr>
        <w:t>Решение Комиссии о неаттестации</w:t>
      </w:r>
      <w:r>
        <w:rPr>
          <w:b/>
          <w:bCs/>
        </w:rPr>
        <w:br/>
      </w:r>
      <w:r>
        <w:rPr>
          <w:rStyle w:val="s1"/>
        </w:rPr>
        <w:t>претендента на занятие адвокатской деятельностью</w:t>
      </w:r>
    </w:p>
    <w:p w:rsidR="00000000" w:rsidRDefault="00930D22">
      <w:pPr>
        <w:jc w:val="center"/>
      </w:pPr>
      <w:r>
        <w:rPr>
          <w:rStyle w:val="s1"/>
        </w:rPr>
        <w:t> </w:t>
      </w:r>
    </w:p>
    <w:p w:rsidR="00000000" w:rsidRDefault="00930D22">
      <w:pPr>
        <w:ind w:firstLine="400"/>
        <w:jc w:val="both"/>
      </w:pPr>
      <w:r>
        <w:rPr>
          <w:rStyle w:val="s0"/>
        </w:rPr>
        <w:t>город ______________ «____» __________20___</w:t>
      </w:r>
    </w:p>
    <w:p w:rsidR="00000000" w:rsidRDefault="00930D22">
      <w:pPr>
        <w:ind w:firstLine="400"/>
        <w:jc w:val="both"/>
      </w:pPr>
      <w:r>
        <w:rPr>
          <w:rStyle w:val="s0"/>
        </w:rPr>
        <w:t>По результатам аттестации на занятие адвокатской деятельностью</w:t>
      </w:r>
    </w:p>
    <w:p w:rsidR="00000000" w:rsidRDefault="00930D22">
      <w:pPr>
        <w:ind w:firstLine="400"/>
        <w:jc w:val="both"/>
      </w:pPr>
      <w:r>
        <w:rPr>
          <w:rStyle w:val="s0"/>
        </w:rPr>
        <w:t>_________________</w:t>
      </w:r>
      <w:r>
        <w:rPr>
          <w:rStyle w:val="s0"/>
        </w:rPr>
        <w:t>__________________________________________________________________________________ набрал:</w:t>
      </w:r>
    </w:p>
    <w:p w:rsidR="00000000" w:rsidRDefault="00930D22">
      <w:pPr>
        <w:ind w:firstLine="5529"/>
        <w:jc w:val="both"/>
      </w:pPr>
      <w:r>
        <w:rPr>
          <w:rStyle w:val="s0"/>
        </w:rPr>
        <w:t>(Ф.И.О. (при его наличии)</w:t>
      </w:r>
    </w:p>
    <w:p w:rsidR="00000000" w:rsidRDefault="00930D22">
      <w:pPr>
        <w:ind w:firstLine="400"/>
        <w:jc w:val="both"/>
      </w:pPr>
      <w:r>
        <w:rPr>
          <w:rStyle w:val="s0"/>
        </w:rPr>
        <w:t>по тестированию _____________________________________ баллов</w:t>
      </w:r>
    </w:p>
    <w:p w:rsidR="00000000" w:rsidRDefault="00930D22">
      <w:pPr>
        <w:ind w:firstLine="400"/>
        <w:jc w:val="both"/>
      </w:pPr>
      <w:r>
        <w:rPr>
          <w:rStyle w:val="s0"/>
        </w:rPr>
        <w:t>по экзаменационному билету __________________________ баллов</w:t>
      </w:r>
    </w:p>
    <w:p w:rsidR="00000000" w:rsidRDefault="00930D22">
      <w:pPr>
        <w:ind w:firstLine="400"/>
        <w:jc w:val="both"/>
      </w:pPr>
      <w:r>
        <w:rPr>
          <w:rStyle w:val="s0"/>
        </w:rPr>
        <w:t>Комиссия в состав</w:t>
      </w:r>
      <w:r>
        <w:rPr>
          <w:rStyle w:val="s0"/>
        </w:rPr>
        <w:t>е:</w:t>
      </w:r>
    </w:p>
    <w:p w:rsidR="00000000" w:rsidRDefault="00930D22">
      <w:pPr>
        <w:ind w:firstLine="400"/>
        <w:jc w:val="both"/>
      </w:pPr>
      <w:r>
        <w:rPr>
          <w:rStyle w:val="s0"/>
        </w:rPr>
        <w:t>Председателя</w:t>
      </w:r>
    </w:p>
    <w:p w:rsidR="00000000" w:rsidRDefault="00930D22">
      <w:pPr>
        <w:ind w:firstLine="400"/>
        <w:jc w:val="both"/>
      </w:pPr>
      <w:r>
        <w:rPr>
          <w:rStyle w:val="s0"/>
        </w:rPr>
        <w:t>Членов</w:t>
      </w:r>
    </w:p>
    <w:p w:rsidR="00000000" w:rsidRDefault="00930D22">
      <w:pPr>
        <w:ind w:firstLine="400"/>
        <w:jc w:val="both"/>
      </w:pPr>
      <w:r>
        <w:rPr>
          <w:rStyle w:val="s0"/>
        </w:rPr>
        <w:t>Решила:</w:t>
      </w:r>
    </w:p>
    <w:p w:rsidR="00000000" w:rsidRDefault="00930D22">
      <w:pPr>
        <w:ind w:firstLine="400"/>
        <w:jc w:val="both"/>
      </w:pPr>
      <w:r>
        <w:rPr>
          <w:rStyle w:val="s0"/>
        </w:rPr>
        <w:t> </w:t>
      </w:r>
    </w:p>
    <w:p w:rsidR="00000000" w:rsidRDefault="00930D22">
      <w:pPr>
        <w:ind w:firstLine="400"/>
        <w:jc w:val="both"/>
      </w:pPr>
      <w:r>
        <w:rPr>
          <w:rStyle w:val="s0"/>
        </w:rPr>
        <w:t>Считать _________________________________________________ не прошедшим (ей) аттестацию.</w:t>
      </w:r>
    </w:p>
    <w:p w:rsidR="00000000" w:rsidRDefault="00930D22">
      <w:pPr>
        <w:ind w:firstLine="2835"/>
        <w:jc w:val="both"/>
      </w:pPr>
      <w:r>
        <w:rPr>
          <w:rStyle w:val="s0"/>
        </w:rPr>
        <w:t>(Ф.И.О. (при его наличии)</w:t>
      </w:r>
    </w:p>
    <w:p w:rsidR="00000000" w:rsidRDefault="00930D22">
      <w:pPr>
        <w:ind w:firstLine="400"/>
        <w:jc w:val="both"/>
      </w:pPr>
      <w:r>
        <w:rPr>
          <w:rStyle w:val="s0"/>
        </w:rPr>
        <w:t>Председатель Комиссии</w:t>
      </w:r>
    </w:p>
    <w:p w:rsidR="00000000" w:rsidRDefault="00930D22">
      <w:pPr>
        <w:ind w:firstLine="400"/>
        <w:jc w:val="both"/>
      </w:pPr>
      <w:r>
        <w:rPr>
          <w:rStyle w:val="s0"/>
        </w:rPr>
        <w:t>Секретарь Комиссии</w:t>
      </w:r>
    </w:p>
    <w:sectPr w:rsidR="00000000">
      <w:headerReference w:type="even" r:id="rId47"/>
      <w:headerReference w:type="default" r:id="rId48"/>
      <w:footerReference w:type="even" r:id="rId49"/>
      <w:footerReference w:type="default" r:id="rId50"/>
      <w:headerReference w:type="first" r:id="rId51"/>
      <w:footerReference w:type="first" r:id="rId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0D22" w:rsidRDefault="00930D22" w:rsidP="00930D22">
      <w:r>
        <w:separator/>
      </w:r>
    </w:p>
  </w:endnote>
  <w:endnote w:type="continuationSeparator" w:id="0">
    <w:p w:rsidR="00930D22" w:rsidRDefault="00930D22" w:rsidP="00930D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D22" w:rsidRDefault="00930D2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D22" w:rsidRDefault="00930D2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D22" w:rsidRDefault="00930D2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0D22" w:rsidRDefault="00930D22" w:rsidP="00930D22">
      <w:r>
        <w:separator/>
      </w:r>
    </w:p>
  </w:footnote>
  <w:footnote w:type="continuationSeparator" w:id="0">
    <w:p w:rsidR="00930D22" w:rsidRDefault="00930D22" w:rsidP="00930D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D22" w:rsidRDefault="00930D2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D22" w:rsidRDefault="00930D22" w:rsidP="00930D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0D22" w:rsidRPr="00930D22" w:rsidRDefault="00930D22" w:rsidP="00930D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ЮСТИЦИИ РЕСПУБЛИКИ КАЗАХСТАН ОТ 27 ЯН...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D22" w:rsidRDefault="00930D2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0D22"/>
    <w:rsid w:val="00930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30D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0D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0D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0D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30D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0D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0D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0D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683161" TargetMode="External"/><Relationship Id="rId18" Type="http://schemas.openxmlformats.org/officeDocument/2006/relationships/hyperlink" Target="http://online.zakon.kz/Document/?doc_id=1008408" TargetMode="External"/><Relationship Id="rId26" Type="http://schemas.openxmlformats.org/officeDocument/2006/relationships/hyperlink" Target="http://online.zakon.kz/Document/?doc_id=30118747" TargetMode="External"/><Relationship Id="rId39" Type="http://schemas.openxmlformats.org/officeDocument/2006/relationships/hyperlink" Target="http://online.zakon.kz/Document/?doc_id=3636054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21164" TargetMode="External"/><Relationship Id="rId34" Type="http://schemas.openxmlformats.org/officeDocument/2006/relationships/hyperlink" Target="http://online.zakon.kz/Document/?doc_id=33383245" TargetMode="External"/><Relationship Id="rId42" Type="http://schemas.openxmlformats.org/officeDocument/2006/relationships/hyperlink" Target="http://online.zakon.kz/Document/?doc_id=37154358" TargetMode="External"/><Relationship Id="rId47" Type="http://schemas.openxmlformats.org/officeDocument/2006/relationships/header" Target="header1.xml"/><Relationship Id="rId50" Type="http://schemas.openxmlformats.org/officeDocument/2006/relationships/footer" Target="footer2.xml"/><Relationship Id="rId7" Type="http://schemas.openxmlformats.org/officeDocument/2006/relationships/hyperlink" Target="http://online.zakon.kz/Document/?doc_id=31683161" TargetMode="External"/><Relationship Id="rId12" Type="http://schemas.openxmlformats.org/officeDocument/2006/relationships/hyperlink" Target="http://online.zakon.kz/Document/?doc_id=31683170" TargetMode="External"/><Relationship Id="rId17" Type="http://schemas.openxmlformats.org/officeDocument/2006/relationships/hyperlink" Target="http://online.zakon.kz/Document/?doc_id=32092556" TargetMode="External"/><Relationship Id="rId25" Type="http://schemas.openxmlformats.org/officeDocument/2006/relationships/hyperlink" Target="http://online.zakon.kz/Document/?doc_id=37154358" TargetMode="External"/><Relationship Id="rId33" Type="http://schemas.openxmlformats.org/officeDocument/2006/relationships/hyperlink" Target="http://online.zakon.kz/Document/?doc_id=1009795" TargetMode="External"/><Relationship Id="rId38" Type="http://schemas.openxmlformats.org/officeDocument/2006/relationships/hyperlink" Target="http://online.zakon.kz/Document/?doc_id=37154358" TargetMode="External"/><Relationship Id="rId46" Type="http://schemas.openxmlformats.org/officeDocument/2006/relationships/hyperlink" Target="http://online.zakon.kz/Document/?doc_id=3715435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189895" TargetMode="External"/><Relationship Id="rId20" Type="http://schemas.openxmlformats.org/officeDocument/2006/relationships/hyperlink" Target="http://online.zakon.kz/Document/?doc_id=1021164" TargetMode="External"/><Relationship Id="rId29" Type="http://schemas.openxmlformats.org/officeDocument/2006/relationships/hyperlink" Target="http://online.zakon.kz/Document/?doc_id=33383245" TargetMode="External"/><Relationship Id="rId41" Type="http://schemas.openxmlformats.org/officeDocument/2006/relationships/hyperlink" Target="http://online.zakon.kz/Document/?doc_id=33383245" TargetMode="Externa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8028" TargetMode="External"/><Relationship Id="rId24" Type="http://schemas.openxmlformats.org/officeDocument/2006/relationships/hyperlink" Target="http://online.zakon.kz/Document/?doc_id=33383245" TargetMode="External"/><Relationship Id="rId32" Type="http://schemas.openxmlformats.org/officeDocument/2006/relationships/hyperlink" Target="http://online.zakon.kz/Document/?doc_id=37154358" TargetMode="External"/><Relationship Id="rId37" Type="http://schemas.openxmlformats.org/officeDocument/2006/relationships/hyperlink" Target="http://online.zakon.kz/Document/?doc_id=33383245" TargetMode="External"/><Relationship Id="rId40" Type="http://schemas.openxmlformats.org/officeDocument/2006/relationships/hyperlink" Target="http://online.zakon.kz/Document/?doc_id=38808900" TargetMode="External"/><Relationship Id="rId45" Type="http://schemas.openxmlformats.org/officeDocument/2006/relationships/hyperlink" Target="http://online.zakon.kz/Document/?doc_id=33383245" TargetMode="External"/><Relationship Id="rId53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8408" TargetMode="External"/><Relationship Id="rId23" Type="http://schemas.openxmlformats.org/officeDocument/2006/relationships/hyperlink" Target="http://online.zakon.kz/Document/?doc_id=38808900" TargetMode="External"/><Relationship Id="rId28" Type="http://schemas.openxmlformats.org/officeDocument/2006/relationships/hyperlink" Target="http://online.zakon.kz/Document/?doc_id=37154358" TargetMode="External"/><Relationship Id="rId36" Type="http://schemas.openxmlformats.org/officeDocument/2006/relationships/hyperlink" Target="http://online.zakon.kz/Document/?doc_id=1008408" TargetMode="External"/><Relationship Id="rId49" Type="http://schemas.openxmlformats.org/officeDocument/2006/relationships/footer" Target="footer1.xml"/><Relationship Id="rId10" Type="http://schemas.openxmlformats.org/officeDocument/2006/relationships/hyperlink" Target="http://online.zakon.kz/Document/?doc_id=1008408" TargetMode="External"/><Relationship Id="rId19" Type="http://schemas.openxmlformats.org/officeDocument/2006/relationships/hyperlink" Target="http://online.zakon.kz/Document/?doc_id=1021164" TargetMode="External"/><Relationship Id="rId31" Type="http://schemas.openxmlformats.org/officeDocument/2006/relationships/hyperlink" Target="http://online.zakon.kz/Document/?doc_id=33383245" TargetMode="External"/><Relationship Id="rId44" Type="http://schemas.openxmlformats.org/officeDocument/2006/relationships/hyperlink" Target="http://online.zakon.kz/Document/?doc_id=38808900" TargetMode="External"/><Relationship Id="rId52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20596" TargetMode="External"/><Relationship Id="rId14" Type="http://schemas.openxmlformats.org/officeDocument/2006/relationships/hyperlink" Target="http://online.zakon.kz/Document/?doc_id=31683161" TargetMode="External"/><Relationship Id="rId22" Type="http://schemas.openxmlformats.org/officeDocument/2006/relationships/hyperlink" Target="http://online.zakon.kz/Document/?doc_id=36360540" TargetMode="External"/><Relationship Id="rId27" Type="http://schemas.openxmlformats.org/officeDocument/2006/relationships/hyperlink" Target="http://online.zakon.kz/Document/?doc_id=33383245" TargetMode="External"/><Relationship Id="rId30" Type="http://schemas.openxmlformats.org/officeDocument/2006/relationships/hyperlink" Target="http://online.zakon.kz/Document/?doc_id=37154358" TargetMode="External"/><Relationship Id="rId35" Type="http://schemas.openxmlformats.org/officeDocument/2006/relationships/hyperlink" Target="http://online.zakon.kz/Document/?doc_id=37154358" TargetMode="External"/><Relationship Id="rId43" Type="http://schemas.openxmlformats.org/officeDocument/2006/relationships/hyperlink" Target="http://online.zakon.kz/Document/?doc_id=36360540" TargetMode="External"/><Relationship Id="rId48" Type="http://schemas.openxmlformats.org/officeDocument/2006/relationships/header" Target="header2.xml"/><Relationship Id="rId8" Type="http://schemas.openxmlformats.org/officeDocument/2006/relationships/hyperlink" Target="http://online.zakon.kz/Document/?doc_id=32009456" TargetMode="External"/><Relationship Id="rId51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2072</Words>
  <Characters>18335</Characters>
  <Application>Microsoft Office Word</Application>
  <DocSecurity>0</DocSecurity>
  <Lines>152</Lines>
  <Paragraphs>40</Paragraphs>
  <ScaleCrop>false</ScaleCrop>
  <Company>SPecialiST RePack</Company>
  <LinksUpToDate>false</LinksUpToDate>
  <CharactersWithSpaces>20367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ЮСТИЦИИ РЕСПУБЛИКИ КАЗАХСТАН ОТ 27 ЯН...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2024-03-27T00:18:00Z</dcterms:created>
  <dcterms:modified xsi:type="dcterms:W3CDTF">2024-03-27T00:18:00Z</dcterms:modified>
</cp:coreProperties>
</file>