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530A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 декабря 2016 года № 762 «Об утверждении Правил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</w:t>
      </w:r>
      <w:r>
        <w:rPr>
          <w:rStyle w:val="s0"/>
          <w:b/>
          <w:bCs/>
        </w:rPr>
        <w:t>зданиями» (с изменениями и дополнениями по состоянию на 07.01.2024 г.)</w:t>
      </w:r>
    </w:p>
    <w:p w:rsidR="00000000" w:rsidRDefault="0013530A">
      <w:pPr>
        <w:pStyle w:val="pj"/>
      </w:pPr>
      <w:r>
        <w:rPr>
          <w:rStyle w:val="s0"/>
        </w:rPr>
        <w:t> </w:t>
      </w:r>
    </w:p>
    <w:p w:rsidR="00000000" w:rsidRDefault="0013530A">
      <w:pPr>
        <w:pStyle w:val="pj"/>
      </w:pPr>
      <w:r>
        <w:rPr>
          <w:rStyle w:val="s0"/>
        </w:rPr>
        <w:t xml:space="preserve">Опубликовано: </w:t>
      </w:r>
      <w:hyperlink r:id="rId7" w:anchor="!/doc/107906/rus" w:tgtFrame="_blank" w:history="1">
        <w:r>
          <w:rPr>
            <w:rStyle w:val="a4"/>
          </w:rPr>
          <w:t>ИС «Эталонный контрольный банк НПА РК в электронном виде» от 12 декабря 2016 г.</w:t>
        </w:r>
      </w:hyperlink>
      <w:r>
        <w:rPr>
          <w:rStyle w:val="s2"/>
        </w:rPr>
        <w:t>;</w:t>
      </w:r>
      <w:r>
        <w:rPr>
          <w:rStyle w:val="s0"/>
        </w:rPr>
        <w:t xml:space="preserve"> </w:t>
      </w:r>
      <w:r>
        <w:rPr>
          <w:rStyle w:val="s0"/>
        </w:rPr>
        <w:t>«Казахстанская правда» от 24 декабря 2016 г. № 248 (28374); САПП Республики Казахстан 2016 г., № 63, ст. 404</w:t>
      </w:r>
    </w:p>
    <w:p w:rsidR="00000000" w:rsidRDefault="0013530A">
      <w:pPr>
        <w:pStyle w:val="pj"/>
      </w:pPr>
      <w:r>
        <w:t> </w:t>
      </w:r>
    </w:p>
    <w:p w:rsidR="00000000" w:rsidRDefault="0013530A">
      <w:pPr>
        <w:pStyle w:val="pj"/>
      </w:pPr>
      <w:r>
        <w:rPr>
          <w:rStyle w:val="s0"/>
        </w:rPr>
        <w:t>Внесены изменения:</w:t>
      </w:r>
    </w:p>
    <w:p w:rsidR="00000000" w:rsidRDefault="0013530A">
      <w:pPr>
        <w:pStyle w:val="pj"/>
      </w:pPr>
      <w:r>
        <w:rPr>
          <w:rStyle w:val="s0"/>
        </w:rPr>
        <w:t> </w:t>
      </w:r>
    </w:p>
    <w:p w:rsidR="00000000" w:rsidRDefault="0013530A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03.07.19 г. № 472 (введе</w:t>
      </w:r>
      <w:r>
        <w:rPr>
          <w:rStyle w:val="s0"/>
        </w:rPr>
        <w:t xml:space="preserve">но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3530A">
      <w:pPr>
        <w:pStyle w:val="pj"/>
      </w:pP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</w:t>
      </w:r>
      <w:r>
        <w:rPr>
          <w:rStyle w:val="s0"/>
        </w:rPr>
        <w:t xml:space="preserve">ства РК от 22.06.21 г. № 428 (введено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3530A">
      <w:pPr>
        <w:pStyle w:val="pj"/>
      </w:pPr>
      <w:hyperlink r:id="rId12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02.03.22 г. № 105 (введено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3530A">
      <w:pPr>
        <w:pStyle w:val="pj"/>
      </w:pPr>
      <w:hyperlink r:id="rId14" w:anchor="sub_id=7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28.12.22 г. № 1082 (</w:t>
      </w:r>
      <w:hyperlink r:id="rId15" w:anchor="sub_id=202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20 января 2023 г.);</w:t>
      </w:r>
    </w:p>
    <w:p w:rsidR="00000000" w:rsidRDefault="0013530A">
      <w:pPr>
        <w:pStyle w:val="pj"/>
      </w:pPr>
      <w:hyperlink r:id="rId16" w:anchor="sub_id=9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09.02.23 г. № 103 (</w:t>
      </w:r>
      <w:hyperlink r:id="rId17" w:anchor="sub_id=2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22 февраля 2023 г.);</w:t>
      </w:r>
    </w:p>
    <w:p w:rsidR="00000000" w:rsidRDefault="0013530A">
      <w:pPr>
        <w:pStyle w:val="pj"/>
      </w:pPr>
      <w:hyperlink r:id="rId1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01.12.23 г. № 1092 (</w:t>
      </w:r>
      <w:hyperlink r:id="rId19" w:anchor="sub_id=2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7 января 2024 г.).</w:t>
      </w:r>
    </w:p>
    <w:p w:rsidR="00000000" w:rsidRDefault="0013530A">
      <w:pPr>
        <w:pStyle w:val="pj"/>
      </w:pPr>
      <w:r>
        <w:rPr>
          <w:rStyle w:val="s0"/>
        </w:rPr>
        <w:t> </w:t>
      </w:r>
    </w:p>
    <w:p w:rsidR="00000000" w:rsidRDefault="0013530A">
      <w:pPr>
        <w:pStyle w:val="pj"/>
      </w:pPr>
      <w:r>
        <w:rPr>
          <w:rStyle w:val="s0"/>
        </w:rPr>
        <w:t>Предыдущие редакции:</w:t>
      </w:r>
    </w:p>
    <w:p w:rsidR="00000000" w:rsidRDefault="0013530A">
      <w:pPr>
        <w:pStyle w:val="pj"/>
      </w:pPr>
      <w:r>
        <w:rPr>
          <w:rStyle w:val="s0"/>
        </w:rPr>
        <w:t> </w:t>
      </w:r>
    </w:p>
    <w:p w:rsidR="00000000" w:rsidRDefault="0013530A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03.07.19 г.</w:t>
      </w:r>
    </w:p>
    <w:p w:rsidR="00000000" w:rsidRDefault="0013530A">
      <w:pPr>
        <w:pStyle w:val="pj"/>
      </w:pPr>
      <w:hyperlink r:id="rId2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</w:t>
      </w:r>
      <w:r>
        <w:rPr>
          <w:rStyle w:val="s0"/>
        </w:rPr>
        <w:t>ний от 22.06.21 г.</w:t>
      </w:r>
    </w:p>
    <w:p w:rsidR="00000000" w:rsidRDefault="0013530A">
      <w:pPr>
        <w:pStyle w:val="pj"/>
      </w:pPr>
      <w:hyperlink r:id="rId2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02.03.22 г.</w:t>
      </w:r>
    </w:p>
    <w:p w:rsidR="00000000" w:rsidRDefault="0013530A">
      <w:pPr>
        <w:pStyle w:val="pj"/>
      </w:pPr>
      <w:hyperlink r:id="rId23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</w:t>
      </w:r>
      <w:r>
        <w:rPr>
          <w:rStyle w:val="s0"/>
        </w:rPr>
        <w:t>от 28.12.22 г.</w:t>
      </w:r>
    </w:p>
    <w:p w:rsidR="00000000" w:rsidRDefault="0013530A">
      <w:pPr>
        <w:pStyle w:val="pj"/>
      </w:pPr>
      <w:hyperlink r:id="rId2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09.02.23 г.</w:t>
      </w:r>
    </w:p>
    <w:p w:rsidR="00000000" w:rsidRDefault="0013530A">
      <w:pPr>
        <w:pStyle w:val="pj"/>
      </w:pPr>
      <w:hyperlink r:id="rId2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</w:t>
      </w:r>
      <w:r>
        <w:rPr>
          <w:rStyle w:val="s0"/>
        </w:rPr>
        <w:t>1.12.23 г.</w:t>
      </w:r>
    </w:p>
    <w:p w:rsidR="00000000" w:rsidRDefault="0013530A">
      <w:pPr>
        <w:pStyle w:val="pj"/>
      </w:pPr>
      <w:r>
        <w:rPr>
          <w:rStyle w:val="s0"/>
        </w:rPr>
        <w:t> </w:t>
      </w:r>
    </w:p>
    <w:p w:rsidR="00000000" w:rsidRDefault="0013530A">
      <w:pPr>
        <w:pStyle w:val="pj"/>
      </w:pPr>
      <w:r>
        <w:rPr>
          <w:rStyle w:val="s0"/>
        </w:rPr>
        <w:t> 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0A" w:rsidRDefault="0013530A" w:rsidP="0013530A">
      <w:r>
        <w:separator/>
      </w:r>
    </w:p>
  </w:endnote>
  <w:endnote w:type="continuationSeparator" w:id="0">
    <w:p w:rsidR="0013530A" w:rsidRDefault="0013530A" w:rsidP="0013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0A" w:rsidRDefault="0013530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0A" w:rsidRDefault="0013530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0A" w:rsidRDefault="001353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0A" w:rsidRDefault="0013530A" w:rsidP="0013530A">
      <w:r>
        <w:separator/>
      </w:r>
    </w:p>
  </w:footnote>
  <w:footnote w:type="continuationSeparator" w:id="0">
    <w:p w:rsidR="0013530A" w:rsidRDefault="0013530A" w:rsidP="00135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0A" w:rsidRDefault="001353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0A" w:rsidRDefault="0013530A" w:rsidP="0013530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3530A" w:rsidRPr="0013530A" w:rsidRDefault="0013530A" w:rsidP="0013530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 декабря 2016 года № 762 «Об утверждении Правил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изданиями» (с изменениями и дополнениями по состоянию на 07.01.2024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0A" w:rsidRDefault="001353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3530A"/>
    <w:rsid w:val="001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53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530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53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30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53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530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53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30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8622623" TargetMode="External"/><Relationship Id="rId18" Type="http://schemas.openxmlformats.org/officeDocument/2006/relationships/hyperlink" Target="http://online.zakon.kz/Document/?doc_id=37203665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2385578" TargetMode="External"/><Relationship Id="rId7" Type="http://schemas.openxmlformats.org/officeDocument/2006/relationships/hyperlink" Target="http://zan.gov.kz/" TargetMode="External"/><Relationship Id="rId12" Type="http://schemas.openxmlformats.org/officeDocument/2006/relationships/hyperlink" Target="http://online.zakon.kz/Document/?doc_id=39247010" TargetMode="External"/><Relationship Id="rId17" Type="http://schemas.openxmlformats.org/officeDocument/2006/relationships/hyperlink" Target="http://online.zakon.kz/Document/?doc_id=33285813" TargetMode="External"/><Relationship Id="rId25" Type="http://schemas.openxmlformats.org/officeDocument/2006/relationships/hyperlink" Target="http://online.zakon.kz/Document/?doc_id=35097878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285813" TargetMode="External"/><Relationship Id="rId20" Type="http://schemas.openxmlformats.org/officeDocument/2006/relationships/hyperlink" Target="http://online.zakon.kz/Document/?doc_id=36297972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983672" TargetMode="External"/><Relationship Id="rId24" Type="http://schemas.openxmlformats.org/officeDocument/2006/relationships/hyperlink" Target="http://online.zakon.kz/Document/?doc_id=34107233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712369" TargetMode="External"/><Relationship Id="rId23" Type="http://schemas.openxmlformats.org/officeDocument/2006/relationships/hyperlink" Target="http://online.zakon.kz/Document/?doc_id=37353824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31966994" TargetMode="External"/><Relationship Id="rId19" Type="http://schemas.openxmlformats.org/officeDocument/2006/relationships/hyperlink" Target="http://online.zakon.kz/Document/?doc_id=37203665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027833" TargetMode="External"/><Relationship Id="rId14" Type="http://schemas.openxmlformats.org/officeDocument/2006/relationships/hyperlink" Target="http://online.zakon.kz/Document/?doc_id=39712369" TargetMode="External"/><Relationship Id="rId22" Type="http://schemas.openxmlformats.org/officeDocument/2006/relationships/hyperlink" Target="http://online.zakon.kz/Document/?doc_id=32481659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online.zakon.kz/Document/?doc_id=32996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2025-10-28T12:37:00Z</dcterms:created>
  <dcterms:modified xsi:type="dcterms:W3CDTF">2025-10-28T12:37:00Z</dcterms:modified>
</cp:coreProperties>
</file>