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0BD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Жер ресурстарын басқару комитетінің ережесін бекіту туралы» Қазақстан Республикасы Ауыл шаруашылығы министрінің 2016 жылғы 26 мамырдағы № 236 бұйрығы (2025.12.03. берілген өзгерістер мен толықтыруларм</w:t>
      </w:r>
      <w:r>
        <w:rPr>
          <w:rStyle w:val="s0"/>
          <w:b/>
          <w:bCs/>
        </w:rPr>
        <w:t>ен)</w:t>
      </w:r>
    </w:p>
    <w:p w:rsidR="00000000" w:rsidRDefault="00240BD4">
      <w:pPr>
        <w:pStyle w:val="p"/>
      </w:pPr>
      <w:r>
        <w:t> </w:t>
      </w:r>
    </w:p>
    <w:p w:rsidR="00000000" w:rsidRDefault="00240BD4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 маусымда</w:t>
        </w:r>
      </w:hyperlink>
      <w:r>
        <w:rPr>
          <w:rStyle w:val="s0"/>
        </w:rPr>
        <w:t xml:space="preserve">; </w:t>
      </w:r>
      <w:hyperlink r:id="rId8" w:anchor="!/doc/103994/kaz" w:history="1">
        <w:r>
          <w:rPr>
            <w:rStyle w:val="a4"/>
          </w:rPr>
          <w:t>«ҚР НҚА электрондық түрдегі эталондық бақылау банкі» АЖ 2018 ж. 11 маусымда</w:t>
        </w:r>
      </w:hyperlink>
    </w:p>
    <w:p w:rsidR="00000000" w:rsidRDefault="00240BD4">
      <w:pPr>
        <w:pStyle w:val="pj"/>
      </w:pPr>
      <w:r>
        <w:t> </w:t>
      </w:r>
    </w:p>
    <w:p w:rsidR="00000000" w:rsidRDefault="00240BD4">
      <w:pPr>
        <w:pStyle w:val="pj"/>
      </w:pPr>
      <w:r>
        <w:rPr>
          <w:rStyle w:val="s0"/>
        </w:rPr>
        <w:t>Енгізілген өзгерістер:</w:t>
      </w:r>
    </w:p>
    <w:p w:rsidR="00000000" w:rsidRDefault="00240BD4">
      <w:pPr>
        <w:pStyle w:val="pj"/>
      </w:pPr>
      <w:r>
        <w:rPr>
          <w:rStyle w:val="s0"/>
        </w:rPr>
        <w:t> </w:t>
      </w:r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ҚР Ауыл шаруашылығы министрінің 2018.12.02. № 71 </w:t>
      </w:r>
      <w:hyperlink r:id="rId9" w:history="1">
        <w:r>
          <w:rPr>
            <w:rStyle w:val="a4"/>
          </w:rPr>
          <w:t>бұйрығымен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2019.02.08. № 286 </w:t>
      </w:r>
      <w:hyperlink r:id="rId10" w:history="1">
        <w:r>
          <w:rPr>
            <w:rStyle w:val="a4"/>
          </w:rPr>
          <w:t>бұйрығымен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2021.17.09. № 275 </w:t>
      </w:r>
      <w:hyperlink r:id="rId11" w:history="1">
        <w:r>
          <w:rPr>
            <w:rStyle w:val="a4"/>
          </w:rPr>
          <w:t>бұйр</w:t>
        </w:r>
        <w:r>
          <w:rPr>
            <w:rStyle w:val="a4"/>
          </w:rPr>
          <w:t>ығымен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2022.25.01. № 17 </w:t>
      </w:r>
      <w:hyperlink r:id="rId12" w:history="1">
        <w:r>
          <w:rPr>
            <w:rStyle w:val="a4"/>
          </w:rPr>
          <w:t>бұйрығымен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м.а. 2022.20.07. № 231 </w:t>
      </w:r>
      <w:hyperlink r:id="rId13" w:history="1">
        <w:r>
          <w:rPr>
            <w:rStyle w:val="a4"/>
          </w:rPr>
          <w:t>бұйр</w:t>
        </w:r>
        <w:r>
          <w:rPr>
            <w:rStyle w:val="a4"/>
          </w:rPr>
          <w:t>ығымен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м.а. 2023.26.07. № 271 </w:t>
      </w:r>
      <w:hyperlink r:id="rId14" w:history="1">
        <w:r>
          <w:rPr>
            <w:rStyle w:val="a4"/>
          </w:rPr>
          <w:t>бұйрығымен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2023.14.11. № 387 </w:t>
      </w:r>
      <w:hyperlink r:id="rId15" w:history="1">
        <w:r>
          <w:rPr>
            <w:rStyle w:val="a4"/>
          </w:rPr>
          <w:t>бұй</w:t>
        </w:r>
        <w:r>
          <w:rPr>
            <w:rStyle w:val="a4"/>
          </w:rPr>
          <w:t>рығымен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2024.16.08. № 276 </w:t>
      </w:r>
      <w:hyperlink r:id="rId16" w:history="1">
        <w:r>
          <w:rPr>
            <w:rStyle w:val="a4"/>
          </w:rPr>
          <w:t>бұйрығымен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2024.07.10. № 344 </w:t>
      </w:r>
      <w:hyperlink r:id="rId17" w:history="1">
        <w:r>
          <w:rPr>
            <w:rStyle w:val="a4"/>
          </w:rPr>
          <w:t>бұйрығы</w:t>
        </w:r>
        <w:r>
          <w:rPr>
            <w:rStyle w:val="a4"/>
          </w:rPr>
          <w:t>мен</w:t>
        </w:r>
      </w:hyperlink>
    </w:p>
    <w:p w:rsidR="00000000" w:rsidRDefault="00240B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м.а. 2025.12.03. № 79 </w:t>
      </w:r>
      <w:hyperlink r:id="rId18" w:history="1">
        <w:r>
          <w:rPr>
            <w:rStyle w:val="a4"/>
          </w:rPr>
          <w:t>бұйрығымен</w:t>
        </w:r>
      </w:hyperlink>
    </w:p>
    <w:p w:rsidR="00000000" w:rsidRDefault="00240BD4">
      <w:pPr>
        <w:pStyle w:val="pj"/>
      </w:pPr>
      <w:r>
        <w:rPr>
          <w:rStyle w:val="s0"/>
        </w:rPr>
        <w:t> </w:t>
      </w:r>
    </w:p>
    <w:p w:rsidR="00000000" w:rsidRDefault="00240BD4">
      <w:pPr>
        <w:pStyle w:val="pj"/>
      </w:pPr>
      <w:r>
        <w:rPr>
          <w:rStyle w:val="s0"/>
        </w:rPr>
        <w:t>Бұрынғы редакциялар:</w:t>
      </w:r>
    </w:p>
    <w:p w:rsidR="00000000" w:rsidRDefault="00240BD4">
      <w:pPr>
        <w:pStyle w:val="pj"/>
      </w:pPr>
      <w:r>
        <w:rPr>
          <w:rStyle w:val="s0"/>
        </w:rPr>
        <w:t> </w:t>
      </w:r>
    </w:p>
    <w:p w:rsidR="00000000" w:rsidRDefault="00240BD4">
      <w:pPr>
        <w:pStyle w:val="pj"/>
      </w:pPr>
      <w:r>
        <w:rPr>
          <w:rStyle w:val="s0"/>
        </w:rPr>
        <w:t xml:space="preserve">2018 ж. 12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 xml:space="preserve">2019 ж. 2 тамызға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 xml:space="preserve">2021 ж. 17 қыркүйекке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>2022 ж. 25 қаңтарғ</w:t>
      </w:r>
      <w:r>
        <w:rPr>
          <w:rStyle w:val="s0"/>
        </w:rPr>
        <w:t xml:space="preserve">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 xml:space="preserve">2022 ж. 20 шілдеге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 xml:space="preserve">2023 ж. 26 шілдеге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 xml:space="preserve">2023 ж. 14 қарашаға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 xml:space="preserve">2024 ж. 16 тамызға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 xml:space="preserve">2024 ж. 7 қазанға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rPr>
          <w:rStyle w:val="s0"/>
        </w:rPr>
        <w:t xml:space="preserve">2025 ж. 12 наурызға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240BD4">
      <w:pPr>
        <w:pStyle w:val="pj"/>
      </w:pPr>
      <w:r>
        <w:t> </w:t>
      </w:r>
    </w:p>
    <w:p w:rsidR="00000000" w:rsidRDefault="00240BD4">
      <w:pPr>
        <w:pStyle w:val="pj"/>
      </w:pPr>
      <w:r>
        <w:rPr>
          <w:rStyle w:val="s0"/>
        </w:rPr>
        <w:t> </w:t>
      </w:r>
    </w:p>
    <w:p w:rsidR="00000000" w:rsidRDefault="00240BD4">
      <w:pPr>
        <w:pStyle w:val="pj"/>
      </w:pPr>
      <w:r>
        <w:rPr>
          <w:rStyle w:val="s0"/>
        </w:rPr>
        <w:t> </w:t>
      </w:r>
    </w:p>
    <w:p w:rsidR="00000000" w:rsidRDefault="00240BD4">
      <w:pPr>
        <w:pStyle w:val="pj"/>
      </w:pPr>
      <w:r>
        <w:rPr>
          <w:rStyle w:val="s0"/>
        </w:rPr>
        <w:t> </w:t>
      </w:r>
    </w:p>
    <w:p w:rsidR="00000000" w:rsidRDefault="00240BD4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BD4" w:rsidRDefault="00240BD4" w:rsidP="00240BD4">
      <w:r>
        <w:separator/>
      </w:r>
    </w:p>
  </w:endnote>
  <w:endnote w:type="continuationSeparator" w:id="0">
    <w:p w:rsidR="00240BD4" w:rsidRDefault="00240BD4" w:rsidP="00240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BD4" w:rsidRDefault="00240B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BD4" w:rsidRDefault="00240B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BD4" w:rsidRDefault="00240B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BD4" w:rsidRDefault="00240BD4" w:rsidP="00240BD4">
      <w:r>
        <w:separator/>
      </w:r>
    </w:p>
  </w:footnote>
  <w:footnote w:type="continuationSeparator" w:id="0">
    <w:p w:rsidR="00240BD4" w:rsidRDefault="00240BD4" w:rsidP="00240B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BD4" w:rsidRDefault="00240B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BD4" w:rsidRDefault="00240BD4" w:rsidP="00240B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0BD4" w:rsidRPr="00240BD4" w:rsidRDefault="00240BD4" w:rsidP="00240B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Жер ресурстарын басқару комитетінің ережесін бекіту туралы» Қазақстан Республикасы Ауыл шаруашылығы министрінің 2016 жылғы 26 мамырдағы № 236 бұйрығы (2025.12.03.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BD4" w:rsidRDefault="00240B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0BD4"/>
    <w:rsid w:val="0024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0B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0B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0B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0B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0B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0B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0B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0B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080085" TargetMode="External"/><Relationship Id="rId18" Type="http://schemas.openxmlformats.org/officeDocument/2006/relationships/hyperlink" Target="http://online.zakon.kz/Document/?doc_id=36728781" TargetMode="External"/><Relationship Id="rId26" Type="http://schemas.openxmlformats.org/officeDocument/2006/relationships/hyperlink" Target="http://online.zakon.kz/Document/?doc_id=358194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330263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kaz/origins/D16F0000236" TargetMode="External"/><Relationship Id="rId12" Type="http://schemas.openxmlformats.org/officeDocument/2006/relationships/hyperlink" Target="http://online.zakon.kz/Document/?doc_id=32533690" TargetMode="External"/><Relationship Id="rId17" Type="http://schemas.openxmlformats.org/officeDocument/2006/relationships/hyperlink" Target="http://online.zakon.kz/Document/?doc_id=34169649" TargetMode="External"/><Relationship Id="rId25" Type="http://schemas.openxmlformats.org/officeDocument/2006/relationships/hyperlink" Target="http://online.zakon.kz/Document/?doc_id=3224185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92901" TargetMode="External"/><Relationship Id="rId20" Type="http://schemas.openxmlformats.org/officeDocument/2006/relationships/hyperlink" Target="http://online.zakon.kz/Document/?doc_id=38943939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50224" TargetMode="External"/><Relationship Id="rId24" Type="http://schemas.openxmlformats.org/officeDocument/2006/relationships/hyperlink" Target="http://online.zakon.kz/Document/?doc_id=3756706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70571" TargetMode="External"/><Relationship Id="rId23" Type="http://schemas.openxmlformats.org/officeDocument/2006/relationships/hyperlink" Target="http://online.zakon.kz/Document/?doc_id=36802293" TargetMode="External"/><Relationship Id="rId28" Type="http://schemas.openxmlformats.org/officeDocument/2006/relationships/hyperlink" Target="http://online.zakon.kz/Document/?doc_id=3361777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805912" TargetMode="External"/><Relationship Id="rId19" Type="http://schemas.openxmlformats.org/officeDocument/2006/relationships/hyperlink" Target="http://online.zakon.kz/Document/?doc_id=3302621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60951" TargetMode="External"/><Relationship Id="rId14" Type="http://schemas.openxmlformats.org/officeDocument/2006/relationships/hyperlink" Target="http://online.zakon.kz/Document/?doc_id=39681848" TargetMode="External"/><Relationship Id="rId22" Type="http://schemas.openxmlformats.org/officeDocument/2006/relationships/hyperlink" Target="http://online.zakon.kz/Document/?doc_id=34539501" TargetMode="External"/><Relationship Id="rId27" Type="http://schemas.openxmlformats.org/officeDocument/2006/relationships/hyperlink" Target="http://online.zakon.kz/Document/?doc_id=32830957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www.zan.gov.kz/clien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2860</Characters>
  <Application>Microsoft Office Word</Application>
  <DocSecurity>0</DocSecurity>
  <Lines>23</Lines>
  <Paragraphs>6</Paragraphs>
  <ScaleCrop>false</ScaleCrop>
  <Company/>
  <LinksUpToDate>false</LinksUpToDate>
  <CharactersWithSpaces>3069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2025-05-05T02:01:00Z</dcterms:created>
  <dcterms:modified xsi:type="dcterms:W3CDTF">2025-05-05T02:01:00Z</dcterms:modified>
</cp:coreProperties>
</file>