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9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июня 2016 года № 57 «О внесении изменений в Решение Коллегии Евразийской экономической комиссии от 21 апреля 2015 г. № 30 и признании утратившими силу некоторых решений Коллегии Евразийской экономиче</w:t>
      </w:r>
      <w:r>
        <w:rPr>
          <w:rStyle w:val="s0"/>
          <w:b/>
          <w:bCs/>
        </w:rPr>
        <w:t>ской комиссии» (г. Москва)</w:t>
      </w:r>
    </w:p>
    <w:p w:rsidR="00000000" w:rsidRDefault="00D97983">
      <w:r>
        <w:t> </w:t>
      </w:r>
    </w:p>
    <w:p w:rsidR="00000000" w:rsidRDefault="00D9798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июня 2016 г.</w:t>
      </w:r>
    </w:p>
    <w:p w:rsidR="00000000" w:rsidRDefault="00D9798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983" w:rsidRDefault="00D97983" w:rsidP="00D97983">
      <w:r>
        <w:separator/>
      </w:r>
    </w:p>
  </w:endnote>
  <w:endnote w:type="continuationSeparator" w:id="0">
    <w:p w:rsidR="00D97983" w:rsidRDefault="00D97983" w:rsidP="00D97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983" w:rsidRDefault="00D97983" w:rsidP="00D97983">
      <w:r>
        <w:separator/>
      </w:r>
    </w:p>
  </w:footnote>
  <w:footnote w:type="continuationSeparator" w:id="0">
    <w:p w:rsidR="00D97983" w:rsidRDefault="00D97983" w:rsidP="00D979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 w:rsidP="00D979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983" w:rsidRPr="00D97983" w:rsidRDefault="00D97983" w:rsidP="00D979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 июня 2016 года № 57 «О внесении изменений в Решение Коллегии Евразийской экономической комиссии от 21 апреля 2015 г. № 30 и признании утратившими силу некоторых решений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983" w:rsidRDefault="00D979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983"/>
    <w:rsid w:val="00D97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9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9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9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9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9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9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9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9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442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2025-03-07T02:50:00Z</dcterms:created>
  <dcterms:modified xsi:type="dcterms:W3CDTF">2025-03-07T02:50:00Z</dcterms:modified>
</cp:coreProperties>
</file>