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5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декабря 2014 года № 76-VIII «О внесении изменений и признании утратившими силу некоторых законодательных актов Украины» (с изменениями и дополнениями по состоянию на 02.03.2015 г.)</w:t>
      </w:r>
    </w:p>
    <w:p w:rsidR="00000000" w:rsidRDefault="007E65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65EB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02, </w:t>
      </w:r>
      <w:r>
        <w:rPr>
          <w:rStyle w:val="hps"/>
        </w:rPr>
        <w:t>11.02.2015 г. № 25</w:t>
      </w:r>
    </w:p>
    <w:p w:rsidR="00000000" w:rsidRDefault="007E65EB">
      <w:pPr>
        <w:ind w:firstLine="400"/>
        <w:jc w:val="both"/>
      </w:pPr>
      <w:r>
        <w:rPr>
          <w:rStyle w:val="hps"/>
        </w:rPr>
        <w:t> </w:t>
      </w:r>
    </w:p>
    <w:p w:rsidR="00000000" w:rsidRDefault="007E65EB">
      <w:pPr>
        <w:ind w:firstLine="400"/>
        <w:jc w:val="both"/>
      </w:pPr>
      <w:r>
        <w:t>Внесены изменения:</w:t>
      </w:r>
    </w:p>
    <w:p w:rsidR="00000000" w:rsidRDefault="007E65EB">
      <w:pPr>
        <w:ind w:firstLine="400"/>
        <w:jc w:val="both"/>
      </w:pPr>
      <w:r>
        <w:t> </w:t>
      </w:r>
    </w:p>
    <w:p w:rsidR="00000000" w:rsidRDefault="007E65EB">
      <w:pPr>
        <w:ind w:firstLine="400"/>
        <w:jc w:val="both"/>
      </w:pPr>
      <w:hyperlink r:id="rId7" w:anchor="sub_id=2" w:history="1">
        <w:r>
          <w:rPr>
            <w:rStyle w:val="a4"/>
          </w:rPr>
          <w:t>Законом</w:t>
        </w:r>
      </w:hyperlink>
      <w:r>
        <w:rPr>
          <w:rStyle w:val="s00"/>
        </w:rPr>
        <w:t xml:space="preserve"> Украины от 02.03.15 г. № 213-VIII (см. </w:t>
      </w:r>
      <w:hyperlink r:id="rId8" w:anchor="sub_id=3" w:history="1">
        <w:r>
          <w:rPr>
            <w:rStyle w:val="a4"/>
          </w:rPr>
          <w:t>сроки</w:t>
        </w:r>
      </w:hyperlink>
      <w:r>
        <w:rPr>
          <w:rStyle w:val="s00"/>
        </w:rPr>
        <w:t xml:space="preserve"> вст</w:t>
      </w:r>
      <w:r>
        <w:rPr>
          <w:rStyle w:val="s00"/>
        </w:rPr>
        <w:t>упления в силу).</w:t>
      </w:r>
    </w:p>
    <w:p w:rsidR="00000000" w:rsidRDefault="007E65E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5EB" w:rsidRDefault="007E65EB" w:rsidP="007E65EB">
      <w:r>
        <w:separator/>
      </w:r>
    </w:p>
  </w:endnote>
  <w:endnote w:type="continuationSeparator" w:id="0">
    <w:p w:rsidR="007E65EB" w:rsidRDefault="007E65EB" w:rsidP="007E6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EB" w:rsidRDefault="007E65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EB" w:rsidRDefault="007E65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EB" w:rsidRDefault="007E65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5EB" w:rsidRDefault="007E65EB" w:rsidP="007E65EB">
      <w:r>
        <w:separator/>
      </w:r>
    </w:p>
  </w:footnote>
  <w:footnote w:type="continuationSeparator" w:id="0">
    <w:p w:rsidR="007E65EB" w:rsidRDefault="007E65EB" w:rsidP="007E6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EB" w:rsidRDefault="007E65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EB" w:rsidRDefault="007E65EB" w:rsidP="007E6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5EB" w:rsidRPr="007E65EB" w:rsidRDefault="007E65EB" w:rsidP="007E6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декабря 2014 года № 76-VIII «О внесении изменений и признании утратившими силу некоторых законодательных актов Украины» (с изменениями и дополнениями по состоянию на 02.03.2015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EB" w:rsidRDefault="007E65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5EB"/>
    <w:rsid w:val="007E6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20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5E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5E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20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5E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5E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66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66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475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декабря 2014 года № 76-VIII «О внесении изменений и признании утратившими силу некоторых законодательных актов Украины» (с изменениями и дополнениями по состоянию на 02.03.2015 г.) (©Paragraph 2023)</dc:title>
  <dc:subject/>
  <dc:creator>Сергей М</dc:creator>
  <cp:keywords/>
  <dc:description/>
  <cp:lastModifiedBy>Сергей М</cp:lastModifiedBy>
  <cp:revision>2</cp:revision>
  <dcterms:created xsi:type="dcterms:W3CDTF">2023-11-26T16:50:00Z</dcterms:created>
  <dcterms:modified xsi:type="dcterms:W3CDTF">2023-11-26T16:50:00Z</dcterms:modified>
</cp:coreProperties>
</file>