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02AC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102AC5">
            <w:pPr>
              <w:pStyle w:val="pc"/>
            </w:pPr>
            <w:r>
              <w:rPr>
                <w:rStyle w:val="s1"/>
                <w:sz w:val="28"/>
                <w:szCs w:val="28"/>
              </w:rPr>
              <w:t>Мукаев Даулет Толеутаевич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02AC5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102AC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02AC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02AC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1992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02AC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году г. Семей, Абайская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02AC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02AC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102AC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02AC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02AC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национальный университет имени аль-Фараби (2013)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«Государственное и местное управление»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национальный университет имени аль-Фараби (2015)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Магистр экономических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Эксперт по вопросам отбор</w:t>
            </w:r>
            <w:r>
              <w:rPr>
                <w:rStyle w:val="s0"/>
              </w:rPr>
              <w:t>а участников интеллектуального конкурса «Лидер ХХІ века», редактор на телеканале «EL ARNA» (2010-2015);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Гостевой редактор телепередач «Бағдаршам», «Бірлім бірлім жарасқан» на каналах «EL ARNA», «Хабар» (2011-2013);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Гостевой редактор утренней программы «Оян, қазақ!», автор и ведущий рубрики «Бағыт» на телеканале «EL ARNA» (2013-2014);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 кафедры «Менеджмент и маркетинг» в КазНУ им. Аль-Фараби (2015-2017);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Продюсер телеканала «Balapan», креатив</w:t>
            </w:r>
            <w:r>
              <w:rPr>
                <w:rStyle w:val="s0"/>
              </w:rPr>
              <w:t>ный продюсер программы «Dara bala» (2017-2018);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и автор программ «Баспанаға бағыт», «Бизнеске бағыт», «Әрекет» на канале «Хабар» (2019-2023)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Мажилиса Парламента Республики Казахстан VIII соз</w:t>
            </w:r>
            <w:r>
              <w:rPr>
                <w:rStyle w:val="s0"/>
              </w:rPr>
              <w:t xml:space="preserve">ыва, член Комитета по социально-культурному развитию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AC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02AC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Медаль «Ерен еңбегі үшін» (2020)</w:t>
            </w:r>
          </w:p>
        </w:tc>
      </w:tr>
    </w:tbl>
    <w:p w:rsidR="00000000" w:rsidRDefault="00102AC5">
      <w:pPr>
        <w:pStyle w:val="a3"/>
      </w:pPr>
      <w:r>
        <w:t> </w:t>
      </w:r>
    </w:p>
    <w:p w:rsidR="00000000" w:rsidRDefault="00102AC5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AC5" w:rsidRDefault="00102AC5" w:rsidP="00102AC5">
      <w:r>
        <w:separator/>
      </w:r>
    </w:p>
  </w:endnote>
  <w:endnote w:type="continuationSeparator" w:id="0">
    <w:p w:rsidR="00102AC5" w:rsidRDefault="00102AC5" w:rsidP="00102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AC5" w:rsidRDefault="00102AC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AC5" w:rsidRDefault="00102AC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AC5" w:rsidRDefault="00102AC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AC5" w:rsidRDefault="00102AC5" w:rsidP="00102AC5">
      <w:r>
        <w:separator/>
      </w:r>
    </w:p>
  </w:footnote>
  <w:footnote w:type="continuationSeparator" w:id="0">
    <w:p w:rsidR="00102AC5" w:rsidRDefault="00102AC5" w:rsidP="00102A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AC5" w:rsidRDefault="00102AC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AC5" w:rsidRDefault="00102AC5" w:rsidP="00102AC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2AC5" w:rsidRPr="00102AC5" w:rsidRDefault="00102AC5" w:rsidP="00102AC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Мукаев Даулет Толеутаевич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AC5" w:rsidRDefault="00102AC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2AC5"/>
    <w:rsid w:val="00102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02AC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2AC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02AC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02AC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02AC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02A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02AC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2AC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02AC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02AC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02AC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02A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1361</Characters>
  <Application>Microsoft Office Word</Application>
  <DocSecurity>0</DocSecurity>
  <Lines>11</Lines>
  <Paragraphs>3</Paragraphs>
  <ScaleCrop>false</ScaleCrop>
  <Company/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Мукаев Даулет Толеутаевич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2023-11-17T06:42:00Z</dcterms:created>
  <dcterms:modified xsi:type="dcterms:W3CDTF">2023-11-17T06:42:00Z</dcterms:modified>
</cp:coreProperties>
</file>