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5AC7">
      <w:pPr>
        <w:pStyle w:val="pj"/>
      </w:pPr>
      <w:bookmarkStart w:id="0" w:name="_GoBack"/>
      <w:bookmarkEnd w:id="0"/>
      <w:r>
        <w:rPr>
          <w:rStyle w:val="s0"/>
          <w:b/>
          <w:bCs/>
        </w:rPr>
        <w:t>Өнеркңсіптік</w:t>
      </w:r>
      <w:r>
        <w:rPr>
          <w:rStyle w:val="s0"/>
          <w:b/>
          <w:bCs/>
        </w:rPr>
        <w:t xml:space="preserve"> ынтымақтастық туралы хаттама (Еуразиялық экономикалық одақ туралы шартқа № 27 қосымша) (2024.07.06. берілген өзгерістермен)</w:t>
      </w:r>
    </w:p>
    <w:p w:rsidR="00000000" w:rsidRDefault="005E5AC7">
      <w:pPr>
        <w:pStyle w:val="pj"/>
      </w:pPr>
      <w:r>
        <w:rPr>
          <w:rStyle w:val="s0"/>
          <w:b/>
          <w:bCs/>
        </w:rPr>
        <w:t> </w:t>
      </w:r>
    </w:p>
    <w:p w:rsidR="00000000" w:rsidRDefault="005E5AC7">
      <w:pPr>
        <w:pStyle w:val="pj"/>
      </w:pPr>
      <w:r>
        <w:rPr>
          <w:rStyle w:val="s0"/>
        </w:rPr>
        <w:t>Енгізілген өзгерістер:</w:t>
      </w:r>
    </w:p>
    <w:p w:rsidR="00000000" w:rsidRDefault="005E5AC7">
      <w:pPr>
        <w:pStyle w:val="pj"/>
      </w:pPr>
      <w:r>
        <w:rPr>
          <w:rStyle w:val="s0"/>
        </w:rPr>
        <w:t> </w:t>
      </w:r>
    </w:p>
    <w:p w:rsidR="00000000" w:rsidRDefault="005E5AC7">
      <w:pPr>
        <w:pStyle w:val="pj"/>
      </w:pPr>
      <w:r>
        <w:rPr>
          <w:rStyle w:val="s0"/>
        </w:rPr>
        <w:t xml:space="preserve">2023 ж. 25 мамырдағы </w:t>
      </w:r>
      <w:hyperlink r:id="rId7" w:history="1">
        <w:r>
          <w:rPr>
            <w:rStyle w:val="a4"/>
          </w:rPr>
          <w:t>Хаттамамен</w:t>
        </w:r>
      </w:hyperlink>
      <w:r>
        <w:rPr>
          <w:rStyle w:val="s0"/>
        </w:rPr>
        <w:t xml:space="preserve"> (2024 ж. 7 маусымда күшіне енді)</w:t>
      </w:r>
    </w:p>
    <w:p w:rsidR="00000000" w:rsidRDefault="005E5AC7">
      <w:pPr>
        <w:pStyle w:val="pj"/>
      </w:pPr>
      <w:r>
        <w:rPr>
          <w:rStyle w:val="s0"/>
        </w:rPr>
        <w:t> </w:t>
      </w:r>
    </w:p>
    <w:p w:rsidR="00000000" w:rsidRDefault="005E5AC7">
      <w:pPr>
        <w:pStyle w:val="pj"/>
      </w:pPr>
      <w:r>
        <w:rPr>
          <w:rStyle w:val="s0"/>
        </w:rPr>
        <w:t>Бұрынғы редакциялар:</w:t>
      </w:r>
    </w:p>
    <w:p w:rsidR="00000000" w:rsidRDefault="005E5AC7">
      <w:pPr>
        <w:pStyle w:val="pj"/>
      </w:pPr>
      <w:r>
        <w:rPr>
          <w:rStyle w:val="s0"/>
        </w:rPr>
        <w:t> </w:t>
      </w:r>
    </w:p>
    <w:p w:rsidR="00000000" w:rsidRDefault="005E5AC7">
      <w:pPr>
        <w:pStyle w:val="pj"/>
      </w:pPr>
      <w:r>
        <w:rPr>
          <w:rStyle w:val="s0"/>
        </w:rPr>
        <w:t xml:space="preserve">2023 ж. 25 мамырға дейін қолданылған </w:t>
      </w: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E5AC7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5AC7" w:rsidRDefault="005E5AC7" w:rsidP="005E5AC7">
      <w:r>
        <w:separator/>
      </w:r>
    </w:p>
  </w:endnote>
  <w:endnote w:type="continuationSeparator" w:id="0">
    <w:p w:rsidR="005E5AC7" w:rsidRDefault="005E5AC7" w:rsidP="005E5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5AC7" w:rsidRDefault="005E5AC7" w:rsidP="005E5AC7">
      <w:r>
        <w:separator/>
      </w:r>
    </w:p>
  </w:footnote>
  <w:footnote w:type="continuationSeparator" w:id="0">
    <w:p w:rsidR="005E5AC7" w:rsidRDefault="005E5AC7" w:rsidP="005E5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 w:rsidP="005E5A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5AC7" w:rsidRPr="005E5AC7" w:rsidRDefault="005E5AC7" w:rsidP="005E5A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Өнеркәсіптік ынтымақтастық туралы хаттама (Еуразиялық экономикалық одақ туралы шартқа № 27 қосымша) (2024.07.06.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5AC7" w:rsidRDefault="005E5A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5AC7"/>
    <w:rsid w:val="005E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A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A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A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A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5A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5A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5A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5A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97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838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396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2024-09-15T03:28:00Z</dcterms:created>
  <dcterms:modified xsi:type="dcterms:W3CDTF">2024-09-15T03:28:00Z</dcterms:modified>
</cp:coreProperties>
</file>