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4302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маслихата города Астаны от 23 сентября 2015 года № 410/57-V «О Порядке предоставления права льготного проезда отдельным категориям обучающихся города Астаны на городском пассажирском транспорте» (с изменениями от 06.03.2019 г.) (утратило силу)</w:t>
      </w:r>
    </w:p>
    <w:p w:rsidR="00000000" w:rsidRDefault="007E4302">
      <w:pPr>
        <w:pStyle w:val="pj"/>
      </w:pPr>
      <w:r>
        <w:rPr>
          <w:rStyle w:val="s0"/>
          <w:b/>
          <w:bCs/>
        </w:rPr>
        <w:t> </w:t>
      </w:r>
    </w:p>
    <w:p w:rsidR="00000000" w:rsidRDefault="007E4302">
      <w:pPr>
        <w:pStyle w:val="pj"/>
      </w:pPr>
      <w:r>
        <w:rPr>
          <w:rStyle w:val="s0"/>
        </w:rPr>
        <w:t>Зарегистрировано Департаментом юстиции города Астаны 26 октября 2015 года № 959</w:t>
      </w:r>
    </w:p>
    <w:p w:rsidR="00000000" w:rsidRDefault="007E4302">
      <w:pPr>
        <w:pStyle w:val="pj"/>
      </w:pPr>
      <w:r>
        <w:rPr>
          <w:rStyle w:val="s0"/>
        </w:rPr>
        <w:t> </w:t>
      </w:r>
    </w:p>
    <w:p w:rsidR="00000000" w:rsidRDefault="007E4302">
      <w:pPr>
        <w:pStyle w:val="pj"/>
      </w:pPr>
      <w:r>
        <w:rPr>
          <w:rStyle w:val="s0"/>
        </w:rPr>
        <w:t xml:space="preserve">Опубликовано: «Вечерняя Астана» от 3 ноября 2015 г. № 123 (3346); </w:t>
      </w:r>
      <w:hyperlink r:id="rId7" w:history="1">
        <w:r>
          <w:rPr>
            <w:rStyle w:val="a4"/>
          </w:rPr>
          <w:t>Информационно-правовая система нормативных прав</w:t>
        </w:r>
        <w:r>
          <w:rPr>
            <w:rStyle w:val="a4"/>
          </w:rPr>
          <w:t>овых актов РК «Әділет» 5 ноября 2015 г.</w:t>
        </w:r>
      </w:hyperlink>
    </w:p>
    <w:p w:rsidR="00000000" w:rsidRDefault="007E4302">
      <w:pPr>
        <w:pStyle w:val="pj"/>
      </w:pPr>
      <w:r>
        <w:rPr>
          <w:rStyle w:val="s0"/>
        </w:rPr>
        <w:t> </w:t>
      </w:r>
    </w:p>
    <w:p w:rsidR="00000000" w:rsidRDefault="007E4302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маслихата города Астаны от 28 декабря 2022 года № 296/37-VII</w:t>
      </w:r>
    </w:p>
    <w:p w:rsidR="00000000" w:rsidRDefault="007E4302">
      <w:pPr>
        <w:pStyle w:val="pj"/>
      </w:pPr>
      <w:r>
        <w:t> </w:t>
      </w:r>
    </w:p>
    <w:p w:rsidR="00000000" w:rsidRDefault="007E4302">
      <w:pPr>
        <w:pStyle w:val="pj"/>
      </w:pPr>
      <w:r>
        <w:rPr>
          <w:rStyle w:val="s0"/>
        </w:rPr>
        <w:t>Внесены изменения:</w:t>
      </w:r>
    </w:p>
    <w:p w:rsidR="00000000" w:rsidRDefault="007E4302">
      <w:pPr>
        <w:pStyle w:val="pj"/>
      </w:pPr>
      <w:r>
        <w:rPr>
          <w:rStyle w:val="s0"/>
        </w:rPr>
        <w:t> </w:t>
      </w:r>
    </w:p>
    <w:p w:rsidR="00000000" w:rsidRDefault="007E4302">
      <w:pPr>
        <w:pStyle w:val="pj"/>
      </w:pPr>
      <w:hyperlink r:id="rId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маслихата города Астаны от 06.03.19 г. № 359/45-VI (вводится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7E4302">
      <w:pPr>
        <w:pStyle w:val="pj"/>
      </w:pPr>
      <w:r>
        <w:rPr>
          <w:rStyle w:val="s0"/>
        </w:rPr>
        <w:t> </w:t>
      </w:r>
    </w:p>
    <w:p w:rsidR="00000000" w:rsidRDefault="007E4302">
      <w:pPr>
        <w:pStyle w:val="pj"/>
      </w:pPr>
      <w:r>
        <w:rPr>
          <w:rStyle w:val="s0"/>
        </w:rPr>
        <w:t>Предыдущие редакции:</w:t>
      </w:r>
    </w:p>
    <w:p w:rsidR="00000000" w:rsidRDefault="007E4302">
      <w:pPr>
        <w:pStyle w:val="pj"/>
      </w:pPr>
      <w:r>
        <w:rPr>
          <w:rStyle w:val="s0"/>
        </w:rPr>
        <w:t> </w:t>
      </w:r>
    </w:p>
    <w:p w:rsidR="00000000" w:rsidRDefault="007E4302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06.03.19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4302" w:rsidRDefault="007E4302" w:rsidP="007E4302">
      <w:r>
        <w:separator/>
      </w:r>
    </w:p>
  </w:endnote>
  <w:endnote w:type="continuationSeparator" w:id="0">
    <w:p w:rsidR="007E4302" w:rsidRDefault="007E4302" w:rsidP="007E43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302" w:rsidRDefault="007E430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302" w:rsidRDefault="007E430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302" w:rsidRDefault="007E430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4302" w:rsidRDefault="007E4302" w:rsidP="007E4302">
      <w:r>
        <w:separator/>
      </w:r>
    </w:p>
  </w:footnote>
  <w:footnote w:type="continuationSeparator" w:id="0">
    <w:p w:rsidR="007E4302" w:rsidRDefault="007E4302" w:rsidP="007E43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302" w:rsidRDefault="007E430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302" w:rsidRDefault="007E4302" w:rsidP="007E43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4302" w:rsidRPr="007E4302" w:rsidRDefault="007E4302" w:rsidP="007E43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маслихата города Астаны от 23 сентября 2015 года № 410/57-V «О Порядке предоставления права льготного проезда отдельным категориям обучающихся города Астаны на городском пассажирском транспорте» (с изменениями от 06.03.2019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302" w:rsidRDefault="007E430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4302"/>
    <w:rsid w:val="007E4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7E43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430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43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430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7E43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430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43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430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95982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AAZ0095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73286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205299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21759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1073</Characters>
  <Application>Microsoft Office Word</Application>
  <DocSecurity>0</DocSecurity>
  <Lines>8</Lines>
  <Paragraphs>2</Paragraphs>
  <ScaleCrop>false</ScaleCrop>
  <Company/>
  <LinksUpToDate>false</LinksUpToDate>
  <CharactersWithSpaces>1188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маслихата города Астаны от 23 сентября 2015 года № 410/57-V «О Порядке предоставления права льготного проезда отдельным категориям обучающихся города Астаны на городском пассажирском транспорте» (с изменениями от 06.03.2019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2023-09-27T10:55:00Z</dcterms:created>
  <dcterms:modified xsi:type="dcterms:W3CDTF">2023-09-27T10:55:00Z</dcterms:modified>
</cp:coreProperties>
</file>