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0DF8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иностранных дел Республики Казахстан от 22 октября 2018 года № 11-1-4/476 «О внесении изменения в приказ исполняющего обязанности Министра иностранных дел Республики Казахстан от 14 июня 2016 года № 11-1-2/262 «Об утверждении Правил учета л</w:t>
      </w:r>
      <w:r>
        <w:rPr>
          <w:rStyle w:val="s0"/>
          <w:rFonts w:eastAsia="Times New Roman"/>
          <w:b/>
          <w:bCs/>
        </w:rPr>
        <w:t>иц, являющихся гражданами Республики Казахстан, постоянно проживающих за пределами Республики Казахстан, иностранцев, желающих усыновить детей-сирот, детей, оставшихся без попечения родителей, являющихся гражданами Республики Казахстан</w:t>
      </w:r>
      <w:r>
        <w:rPr>
          <w:rStyle w:val="s0"/>
          <w:rFonts w:eastAsia="Times New Roman"/>
          <w:b/>
          <w:bCs/>
        </w:rPr>
        <w:t>»</w:t>
      </w:r>
    </w:p>
    <w:p w:rsidR="00000000" w:rsidRDefault="00A30DF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30DF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ноября 2018 года под № 17729</w:t>
      </w:r>
    </w:p>
    <w:p w:rsidR="00000000" w:rsidRDefault="00A30DF8">
      <w:pPr>
        <w:ind w:firstLine="397"/>
        <w:jc w:val="both"/>
      </w:pPr>
      <w:r>
        <w:rPr>
          <w:rStyle w:val="s0"/>
        </w:rPr>
        <w:t> </w:t>
      </w:r>
    </w:p>
    <w:p w:rsidR="00000000" w:rsidRDefault="00A30DF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864/rus" w:history="1">
        <w:r>
          <w:rPr>
            <w:rStyle w:val="a3"/>
          </w:rPr>
          <w:t>ИС «Эталонный контрольный банк НПА РК в эле</w:t>
        </w:r>
        <w:r>
          <w:rPr>
            <w:rStyle w:val="a3"/>
          </w:rPr>
          <w:t>ктронном виде» 19 ноября 2018 г.</w:t>
        </w:r>
      </w:hyperlink>
    </w:p>
    <w:p w:rsidR="00000000" w:rsidRDefault="00A30DF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30DF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DF8" w:rsidRDefault="00A30DF8" w:rsidP="00A30DF8">
      <w:r>
        <w:separator/>
      </w:r>
    </w:p>
  </w:endnote>
  <w:endnote w:type="continuationSeparator" w:id="0">
    <w:p w:rsidR="00A30DF8" w:rsidRDefault="00A30DF8" w:rsidP="00A30D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DF8" w:rsidRDefault="00A30D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DF8" w:rsidRDefault="00A30D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DF8" w:rsidRDefault="00A30D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DF8" w:rsidRDefault="00A30DF8" w:rsidP="00A30DF8">
      <w:r>
        <w:separator/>
      </w:r>
    </w:p>
  </w:footnote>
  <w:footnote w:type="continuationSeparator" w:id="0">
    <w:p w:rsidR="00A30DF8" w:rsidRDefault="00A30DF8" w:rsidP="00A30D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DF8" w:rsidRDefault="00A30D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DF8" w:rsidRDefault="00A30DF8" w:rsidP="00A30D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0DF8" w:rsidRPr="00A30DF8" w:rsidRDefault="00A30DF8" w:rsidP="00A30D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иностранных дел Республики Казахстан от 22 октября 2018 года № 11-1-4/476 «О внесении изменения в приказ исполняющего обязанности Министра иностранных дел Республики Казахстан от 14 июня 2016 года № 11-1-2/262 «Об утверждении Правил учета лиц, являющихся гражданами Республики Казахстан, постоянно проживающих за пределами Республики Казахстан, иностранцев, желающих усыновить детей-сирот, детей, оставшихся без попечения родителей, являющихся гражданами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DF8" w:rsidRDefault="00A30D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0DF8"/>
    <w:rsid w:val="00A30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0D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0D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0D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0D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0D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0D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0D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0D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697</Characters>
  <Application>Microsoft Office Word</Application>
  <DocSecurity>0</DocSecurity>
  <Lines>5</Lines>
  <Paragraphs>1</Paragraphs>
  <ScaleCrop>false</ScaleCrop>
  <Company>SPecialiST RePack</Company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иностранных дел Республики Казахстан от 22 октября 2018 года № 11-1-4/476 «О внесении изменения в приказ исполняющего обязанности Министра иностранных дел Республики Казахстан от 14 июня 2016 года № 11-1-2/262 «Об утверждении Правил учета лиц, являющихся гражданами Республики Казахстан, постоянно проживающих за пределами Республики Казахстан, иностранцев, желающих усыновить детей-сирот, детей, оставшихся без попечения родителей, являющихся гражданами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2024-05-23T05:06:00Z</dcterms:created>
  <dcterms:modified xsi:type="dcterms:W3CDTF">2024-05-23T05:06:00Z</dcterms:modified>
</cp:coreProperties>
</file>