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365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793 «Об утверждении Правил по определению страны происхождения товара, оформлению</w:t>
      </w:r>
      <w:r>
        <w:rPr>
          <w:rStyle w:val="s0"/>
          <w:b/>
          <w:bCs/>
        </w:rPr>
        <w:t>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«Об утверждении Правил определения критериев отнесения опасных производственных объе</w:t>
      </w:r>
      <w:r>
        <w:rPr>
          <w:rStyle w:val="s0"/>
          <w:b/>
          <w:bCs/>
        </w:rPr>
        <w:t>ктов к декларируемым и разработки декларации промышленной безопасности опасного производственного объекта, критериев отнесения опасных производственных объектов к декларируемым» (с изменениями от 07.09.2018 г.) (утратило силу)</w:t>
      </w:r>
    </w:p>
    <w:p w:rsidR="00000000" w:rsidRDefault="005C4365">
      <w:pPr>
        <w:pStyle w:val="a5"/>
      </w:pPr>
      <w:r>
        <w:t> </w:t>
      </w:r>
    </w:p>
    <w:p w:rsidR="00000000" w:rsidRDefault="005C4365">
      <w:pPr>
        <w:pStyle w:val="pj"/>
      </w:pPr>
      <w:r>
        <w:rPr>
          <w:rStyle w:val="s0"/>
        </w:rPr>
        <w:t>Опубликовано: «Казахстанская правда» от 29 августа 2015 г. № 165 (28041); САПП Республики Казахстан 2015 г., № 44, ст. 333</w:t>
      </w:r>
    </w:p>
    <w:p w:rsidR="00000000" w:rsidRDefault="005C4365">
      <w:pPr>
        <w:pStyle w:val="pj"/>
      </w:pPr>
      <w:r>
        <w:rPr>
          <w:rStyle w:val="s0"/>
        </w:rPr>
        <w:t> </w:t>
      </w:r>
    </w:p>
    <w:p w:rsidR="00000000" w:rsidRDefault="005C4365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>1 июля 2021 года № 459</w:t>
      </w:r>
    </w:p>
    <w:p w:rsidR="00000000" w:rsidRDefault="005C4365">
      <w:pPr>
        <w:pStyle w:val="pj"/>
      </w:pPr>
      <w:r>
        <w:rPr>
          <w:rStyle w:val="s0"/>
        </w:rPr>
        <w:t> </w:t>
      </w:r>
    </w:p>
    <w:p w:rsidR="00000000" w:rsidRDefault="005C4365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5C4365">
      <w:pPr>
        <w:pStyle w:val="pj"/>
      </w:pPr>
      <w:r>
        <w:rPr>
          <w:rStyle w:val="s0"/>
        </w:rPr>
        <w:t> </w:t>
      </w:r>
    </w:p>
    <w:p w:rsidR="00000000" w:rsidRDefault="005C4365">
      <w:pPr>
        <w:pStyle w:val="pj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07.09.18 г. № 553 (введено в действие по истечении десяти календарных дней после дня его первого официального</w:t>
      </w:r>
      <w:r>
        <w:rPr>
          <w:rStyle w:val="s0"/>
        </w:rPr>
        <w:t xml:space="preserve">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C4365">
      <w:pPr>
        <w:pStyle w:val="pj"/>
      </w:pPr>
      <w:r>
        <w:rPr>
          <w:rStyle w:val="s0"/>
        </w:rPr>
        <w:t> </w:t>
      </w:r>
    </w:p>
    <w:p w:rsidR="00000000" w:rsidRDefault="005C4365">
      <w:pPr>
        <w:pStyle w:val="pj"/>
      </w:pPr>
      <w:r>
        <w:rPr>
          <w:rStyle w:val="s0"/>
        </w:rPr>
        <w:t>Предыдущие редакции:</w:t>
      </w:r>
    </w:p>
    <w:p w:rsidR="00000000" w:rsidRDefault="005C4365">
      <w:pPr>
        <w:pStyle w:val="pj"/>
      </w:pPr>
      <w:r>
        <w:rPr>
          <w:rStyle w:val="s0"/>
        </w:rPr>
        <w:t> </w:t>
      </w:r>
    </w:p>
    <w:p w:rsidR="00000000" w:rsidRDefault="005C4365">
      <w:pPr>
        <w:pStyle w:val="pj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07.09.18 г.</w:t>
      </w:r>
    </w:p>
    <w:p w:rsidR="00000000" w:rsidRDefault="005C4365">
      <w:pPr>
        <w:pStyle w:val="a5"/>
      </w:pPr>
      <w:r>
        <w:t> </w:t>
      </w:r>
    </w:p>
    <w:p w:rsidR="00000000" w:rsidRDefault="005C4365">
      <w:pPr>
        <w:pStyle w:val="a5"/>
      </w:pPr>
      <w:r>
        <w:t> </w:t>
      </w:r>
    </w:p>
    <w:p w:rsidR="00000000" w:rsidRDefault="005C4365">
      <w:pPr>
        <w:pStyle w:val="a5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365" w:rsidRDefault="005C4365" w:rsidP="005C4365">
      <w:r>
        <w:separator/>
      </w:r>
    </w:p>
  </w:endnote>
  <w:endnote w:type="continuationSeparator" w:id="0">
    <w:p w:rsidR="005C4365" w:rsidRDefault="005C4365" w:rsidP="005C4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365" w:rsidRDefault="005C4365" w:rsidP="005C4365">
      <w:r>
        <w:separator/>
      </w:r>
    </w:p>
  </w:footnote>
  <w:footnote w:type="continuationSeparator" w:id="0">
    <w:p w:rsidR="005C4365" w:rsidRDefault="005C4365" w:rsidP="005C4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 w:rsidP="005C43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365" w:rsidRPr="005C4365" w:rsidRDefault="005C4365" w:rsidP="005C43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793 «Об утверждении Правил по определению страны происхождения товара, оформлению,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«Об утверждении Правил определения критериев отнесения опасных производственных объектов к декларируемым и разработки декларации промышленной безопасности опасного производственного объекта, критериев отнесения опасных производственных объектов к декларируемым» (с изменениями от 07.09.2018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365" w:rsidRDefault="005C43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365"/>
    <w:rsid w:val="005C4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C43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3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3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3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C43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3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3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3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951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57705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23838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913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161</Words>
  <Characters>1331</Characters>
  <Application>Microsoft Office Word</Application>
  <DocSecurity>0</DocSecurity>
  <Lines>11</Lines>
  <Paragraphs>2</Paragraphs>
  <ScaleCrop>false</ScaleCrop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10 августа 2015 года № 627 «О внесении изменений в постановления Правительства Республики Казахстан от 16 июля 2014 года № 793 «Об утверждении Правил по определению страны происхождения товара, оформлению, удостоверению и выдаче сертификата о происхождении товара и признании утратившими силу некоторых решений Правительства Республики Казахстан» и от 31 июля 2014 года № 864 «Об утверждении Правил определения критериев отнесения опасных производственных объектов к декларируемым и разработки декларации промышленной безопасности опасного производственного объекта, критериев отнесения опасных производственных объектов к декларируемым» (с изменениями от 07.09.2018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2023-11-11T07:41:00Z</dcterms:created>
  <dcterms:modified xsi:type="dcterms:W3CDTF">2023-11-11T07:41:00Z</dcterms:modified>
</cp:coreProperties>
</file>