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2FB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22 декабря 2017 года № 468 «О внесении изменений в приказ Министра энергетики Республики Казахстан от 22 мая 2015 года № 369 «Об утверждении регламентов государственных услуг в области охраны окружающей ср</w:t>
      </w:r>
      <w:r>
        <w:rPr>
          <w:rStyle w:val="s0"/>
          <w:b/>
          <w:bCs/>
        </w:rPr>
        <w:t>еды» (утратил силу)</w:t>
      </w:r>
    </w:p>
    <w:p w:rsidR="00000000" w:rsidRDefault="002D2FBD">
      <w:pPr>
        <w:pStyle w:val="pj"/>
      </w:pPr>
      <w:r>
        <w:rPr>
          <w:rStyle w:val="s0"/>
          <w:b/>
          <w:bCs/>
        </w:rPr>
        <w:t> </w:t>
      </w:r>
    </w:p>
    <w:p w:rsidR="00000000" w:rsidRDefault="002D2FB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января 2018 года под № 16195</w:t>
      </w:r>
    </w:p>
    <w:p w:rsidR="00000000" w:rsidRDefault="002D2FBD">
      <w:pPr>
        <w:pStyle w:val="pj"/>
      </w:pPr>
      <w:r>
        <w:rPr>
          <w:b/>
          <w:bCs/>
        </w:rPr>
        <w:t> </w:t>
      </w:r>
    </w:p>
    <w:p w:rsidR="00000000" w:rsidRDefault="002D2FBD">
      <w:pPr>
        <w:pStyle w:val="pj"/>
      </w:pPr>
      <w:r>
        <w:rPr>
          <w:rStyle w:val="s0"/>
        </w:rPr>
        <w:t xml:space="preserve">Опубликован: </w:t>
      </w:r>
      <w:hyperlink r:id="rId7" w:anchor="!/doc/118052/rus" w:tgtFrame="_blank" w:history="1">
        <w:r>
          <w:rPr>
            <w:rStyle w:val="a4"/>
          </w:rPr>
          <w:t>ИС «Эталонный контрольный банк НПА РК в электронном виде» 23 января 2018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3 мая 2018 г. № 82 (28711)</w:t>
      </w:r>
    </w:p>
    <w:p w:rsidR="00000000" w:rsidRDefault="002D2FBD">
      <w:pPr>
        <w:pStyle w:val="pj"/>
      </w:pPr>
      <w:r>
        <w:rPr>
          <w:rStyle w:val="s0"/>
        </w:rPr>
        <w:t> </w:t>
      </w:r>
    </w:p>
    <w:p w:rsidR="00000000" w:rsidRDefault="002D2FBD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</w:t>
      </w:r>
      <w:r>
        <w:rPr>
          <w:rStyle w:val="s0"/>
        </w:rPr>
        <w:t>еологии и природных ресурсов РК от 2 июня 2020 года № 130</w:t>
      </w:r>
    </w:p>
    <w:p w:rsidR="00000000" w:rsidRDefault="002D2FBD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2FBD" w:rsidRDefault="002D2FBD" w:rsidP="002D2FBD">
      <w:r>
        <w:separator/>
      </w:r>
    </w:p>
  </w:endnote>
  <w:endnote w:type="continuationSeparator" w:id="0">
    <w:p w:rsidR="002D2FBD" w:rsidRDefault="002D2FBD" w:rsidP="002D2F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FBD" w:rsidRDefault="002D2FB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FBD" w:rsidRDefault="002D2FB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FBD" w:rsidRDefault="002D2FB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2FBD" w:rsidRDefault="002D2FBD" w:rsidP="002D2FBD">
      <w:r>
        <w:separator/>
      </w:r>
    </w:p>
  </w:footnote>
  <w:footnote w:type="continuationSeparator" w:id="0">
    <w:p w:rsidR="002D2FBD" w:rsidRDefault="002D2FBD" w:rsidP="002D2F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FBD" w:rsidRDefault="002D2FB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FBD" w:rsidRDefault="002D2FBD" w:rsidP="002D2F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2FBD" w:rsidRPr="002D2FBD" w:rsidRDefault="002D2FBD" w:rsidP="002D2F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22 декабря 2017 года № 468 «О внесении изменений в приказ Министра энергетики Республики Казахстан от 22 мая 2015 года № 369 «Об утверждении регламентов государственных услуг в области охраны окружающей среды»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FBD" w:rsidRDefault="002D2FB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2FBD"/>
    <w:rsid w:val="002D2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2F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2FB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2F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2FB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2F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2FB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2F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2FB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5497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717</Characters>
  <Application>Microsoft Office Word</Application>
  <DocSecurity>0</DocSecurity>
  <Lines>5</Lines>
  <Paragraphs>1</Paragraphs>
  <ScaleCrop>false</ScaleCrop>
  <Company/>
  <LinksUpToDate>false</LinksUpToDate>
  <CharactersWithSpaces>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2025-08-09T21:56:00Z</dcterms:created>
  <dcterms:modified xsi:type="dcterms:W3CDTF">2025-08-09T21:56:00Z</dcterms:modified>
</cp:coreProperties>
</file>