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2ED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0932E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01.10.2017 г.)</w:t>
      </w:r>
    </w:p>
    <w:p w:rsidR="00000000" w:rsidRDefault="000932ED">
      <w:pPr>
        <w:jc w:val="both"/>
      </w:pPr>
      <w:r>
        <w:rPr>
          <w:rStyle w:val="s3"/>
        </w:rPr>
        <w:t> </w:t>
      </w:r>
    </w:p>
    <w:p w:rsidR="00000000" w:rsidRDefault="000932ED">
      <w:pPr>
        <w:jc w:val="both"/>
      </w:pPr>
      <w:r>
        <w:rPr>
          <w:rStyle w:val="s3"/>
        </w:rPr>
        <w:t>Данная редакция действовала до внесения изменений от 25 декабря 2017 года</w:t>
      </w:r>
    </w:p>
    <w:p w:rsidR="00000000" w:rsidRDefault="000932ED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0932ED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932ED">
      <w:pPr>
        <w:ind w:left="1843" w:hanging="1417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0932ED">
      <w:pPr>
        <w:ind w:left="1843" w:hanging="1417"/>
        <w:jc w:val="both"/>
      </w:pPr>
      <w:hyperlink w:anchor="sub2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2. Законодательство Республики Казахстан о микрофинансовых организациях</w:t>
        </w:r>
      </w:hyperlink>
    </w:p>
    <w:p w:rsidR="00000000" w:rsidRDefault="000932ED">
      <w:pPr>
        <w:jc w:val="both"/>
      </w:pPr>
      <w:hyperlink w:anchor="sub30000" w:history="1">
        <w:r>
          <w:rPr>
            <w:rStyle w:val="a3"/>
            <w:i/>
            <w:iCs/>
          </w:rPr>
          <w:t>Глава 2. Предоставление микрокредитов</w:t>
        </w:r>
      </w:hyperlink>
    </w:p>
    <w:p w:rsidR="00000000" w:rsidRDefault="000932ED">
      <w:pPr>
        <w:ind w:left="1843" w:hanging="1417"/>
        <w:jc w:val="both"/>
      </w:pPr>
      <w:hyperlink w:anchor="sub30000" w:history="1">
        <w:r>
          <w:rPr>
            <w:rStyle w:val="a3"/>
            <w:i/>
            <w:iCs/>
          </w:rPr>
          <w:t>Статья 3. Порядок и условия предоставления микрокредитов</w:t>
        </w:r>
      </w:hyperlink>
    </w:p>
    <w:p w:rsidR="00000000" w:rsidRDefault="000932ED">
      <w:pPr>
        <w:ind w:left="1843" w:hanging="1417"/>
        <w:jc w:val="both"/>
      </w:pPr>
      <w:hyperlink w:anchor="sub40000" w:history="1">
        <w:r>
          <w:rPr>
            <w:rStyle w:val="a3"/>
            <w:i/>
            <w:iCs/>
          </w:rPr>
          <w:t>Статья 4. Договор о предоставлении микрокредита</w:t>
        </w:r>
      </w:hyperlink>
    </w:p>
    <w:p w:rsidR="00000000" w:rsidRDefault="000932ED">
      <w:pPr>
        <w:ind w:left="1843" w:hanging="1417"/>
        <w:jc w:val="both"/>
      </w:pPr>
      <w:hyperlink w:anchor="sub50000" w:history="1">
        <w:r>
          <w:rPr>
            <w:rStyle w:val="a3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0932ED">
      <w:pPr>
        <w:ind w:left="1843" w:hanging="1417"/>
        <w:jc w:val="both"/>
      </w:pPr>
      <w:hyperlink w:anchor="sub60000" w:history="1">
        <w:r>
          <w:rPr>
            <w:rStyle w:val="a3"/>
            <w:i/>
            <w:iCs/>
          </w:rPr>
          <w:t>Статья 6. Обеспечение исполнения заемщиком обязательств по договору о</w:t>
        </w:r>
        <w:r>
          <w:rPr>
            <w:rStyle w:val="a3"/>
            <w:i/>
            <w:iCs/>
          </w:rPr>
          <w:t xml:space="preserve"> предоставлении микрокредита</w:t>
        </w:r>
      </w:hyperlink>
    </w:p>
    <w:p w:rsidR="00000000" w:rsidRDefault="000932ED">
      <w:pPr>
        <w:ind w:left="1843" w:hanging="1417"/>
        <w:jc w:val="both"/>
      </w:pPr>
      <w:hyperlink w:anchor="sub70000" w:history="1">
        <w:r>
          <w:rPr>
            <w:rStyle w:val="a3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0932ED">
      <w:pPr>
        <w:ind w:left="1843" w:hanging="1417"/>
        <w:jc w:val="both"/>
      </w:pPr>
      <w:hyperlink w:anchor="sub80000" w:history="1">
        <w:r>
          <w:rPr>
            <w:rStyle w:val="a3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0932ED">
      <w:pPr>
        <w:ind w:left="1843" w:hanging="1417"/>
        <w:jc w:val="both"/>
      </w:pPr>
      <w:hyperlink w:anchor="sub90000" w:history="1">
        <w:r>
          <w:rPr>
            <w:rStyle w:val="a3"/>
            <w:i/>
            <w:iCs/>
          </w:rPr>
          <w:t>Статья 9. Права и обязанности заемщ</w:t>
        </w:r>
        <w:r>
          <w:rPr>
            <w:rStyle w:val="a3"/>
            <w:i/>
            <w:iCs/>
          </w:rPr>
          <w:t>ика</w:t>
        </w:r>
      </w:hyperlink>
    </w:p>
    <w:p w:rsidR="00000000" w:rsidRDefault="000932ED">
      <w:pPr>
        <w:ind w:left="1843" w:hanging="1417"/>
        <w:jc w:val="both"/>
      </w:pPr>
      <w:hyperlink w:anchor="sub9010000" w:history="1">
        <w:r>
          <w:rPr>
            <w:rStyle w:val="a3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0932ED">
      <w:pPr>
        <w:ind w:left="1843" w:hanging="1417"/>
        <w:jc w:val="both"/>
      </w:pPr>
      <w:hyperlink w:anchor="sub100000" w:history="1">
        <w:r>
          <w:rPr>
            <w:rStyle w:val="a3"/>
            <w:i/>
            <w:iCs/>
          </w:rPr>
          <w:t>Статья 10. </w:t>
        </w:r>
        <w:r>
          <w:rPr>
            <w:rStyle w:val="a3"/>
            <w:i/>
            <w:iCs/>
          </w:rPr>
          <w:t>Прекращение обязательств по договору о предоставлении микрокредита</w:t>
        </w:r>
      </w:hyperlink>
    </w:p>
    <w:p w:rsidR="00000000" w:rsidRDefault="000932ED">
      <w:pPr>
        <w:jc w:val="both"/>
      </w:pPr>
      <w:hyperlink w:anchor="sub110000" w:history="1">
        <w:r>
          <w:rPr>
            <w:rStyle w:val="a3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0932ED">
      <w:pPr>
        <w:ind w:left="1843" w:hanging="1417"/>
        <w:jc w:val="both"/>
      </w:pPr>
      <w:hyperlink w:anchor="sub110000" w:history="1">
        <w:r>
          <w:rPr>
            <w:rStyle w:val="a3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0932ED">
      <w:pPr>
        <w:ind w:left="1843" w:hanging="1417"/>
        <w:jc w:val="both"/>
      </w:pPr>
      <w:hyperlink w:anchor="sub120000" w:history="1">
        <w:r>
          <w:rPr>
            <w:rStyle w:val="a3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0932ED">
      <w:pPr>
        <w:ind w:left="1843" w:hanging="1417"/>
        <w:jc w:val="both"/>
      </w:pPr>
      <w:hyperlink w:anchor="sub130000" w:history="1">
        <w:r>
          <w:rPr>
            <w:rStyle w:val="a3"/>
            <w:i/>
            <w:iCs/>
          </w:rPr>
          <w:t>Статья 13. Наименование микрофинансовой организации</w:t>
        </w:r>
      </w:hyperlink>
    </w:p>
    <w:p w:rsidR="00000000" w:rsidRDefault="000932ED">
      <w:pPr>
        <w:ind w:left="1843" w:hanging="1417"/>
        <w:jc w:val="both"/>
      </w:pPr>
      <w:hyperlink w:anchor="sub140000" w:history="1">
        <w:r>
          <w:rPr>
            <w:rStyle w:val="a3"/>
            <w:i/>
            <w:iCs/>
          </w:rPr>
          <w:t>Статья 14. Учетная регистрация микрофинансо</w:t>
        </w:r>
        <w:r>
          <w:rPr>
            <w:rStyle w:val="a3"/>
            <w:i/>
            <w:iCs/>
          </w:rPr>
          <w:t>вых организаций</w:t>
        </w:r>
      </w:hyperlink>
    </w:p>
    <w:p w:rsidR="00000000" w:rsidRDefault="000932ED">
      <w:pPr>
        <w:ind w:left="1843" w:hanging="1417"/>
        <w:jc w:val="both"/>
      </w:pPr>
      <w:hyperlink w:anchor="sub150000" w:history="1">
        <w:r>
          <w:rPr>
            <w:rStyle w:val="a3"/>
            <w:i/>
            <w:iCs/>
          </w:rPr>
          <w:t>Статья 15. Основания отказа в учетной регистрации микрофинансовых организаций</w:t>
        </w:r>
      </w:hyperlink>
    </w:p>
    <w:p w:rsidR="00000000" w:rsidRDefault="000932ED">
      <w:pPr>
        <w:ind w:left="1843" w:hanging="1417"/>
        <w:jc w:val="both"/>
      </w:pPr>
      <w:hyperlink w:anchor="sub160000" w:history="1">
        <w:r>
          <w:rPr>
            <w:rStyle w:val="a3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0932ED">
      <w:pPr>
        <w:ind w:left="1843" w:hanging="1417"/>
        <w:jc w:val="both"/>
      </w:pPr>
      <w:hyperlink w:anchor="sub170000" w:history="1">
        <w:r>
          <w:rPr>
            <w:rStyle w:val="a3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0932ED">
      <w:pPr>
        <w:ind w:left="1843" w:hanging="1417"/>
        <w:jc w:val="both"/>
      </w:pPr>
      <w:hyperlink w:anchor="sub180000" w:history="1">
        <w:r>
          <w:rPr>
            <w:rStyle w:val="a3"/>
            <w:i/>
            <w:iCs/>
          </w:rPr>
          <w:t>Статья 18. Служба внутреннего контроля</w:t>
        </w:r>
      </w:hyperlink>
    </w:p>
    <w:p w:rsidR="00000000" w:rsidRDefault="000932ED">
      <w:pPr>
        <w:ind w:left="1843" w:hanging="1417"/>
        <w:jc w:val="both"/>
      </w:pPr>
      <w:hyperlink w:anchor="sub190000" w:history="1">
        <w:r>
          <w:rPr>
            <w:rStyle w:val="a3"/>
            <w:i/>
            <w:iCs/>
          </w:rPr>
          <w:t>Статья 19. Дополнительные виды деятельности микрофинансовых организаций</w:t>
        </w:r>
      </w:hyperlink>
    </w:p>
    <w:p w:rsidR="00000000" w:rsidRDefault="000932ED">
      <w:pPr>
        <w:ind w:left="1843" w:hanging="1417"/>
        <w:jc w:val="both"/>
      </w:pPr>
      <w:hyperlink w:anchor="sub200000" w:history="1">
        <w:r>
          <w:rPr>
            <w:rStyle w:val="a3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0932ED">
      <w:pPr>
        <w:ind w:left="1843" w:hanging="1417"/>
        <w:jc w:val="both"/>
      </w:pPr>
      <w:hyperlink w:anchor="sub210000" w:history="1">
        <w:r>
          <w:rPr>
            <w:rStyle w:val="a3"/>
            <w:i/>
            <w:iCs/>
          </w:rPr>
          <w:t>Статья 21. Тайна предоставления микрокредита</w:t>
        </w:r>
      </w:hyperlink>
    </w:p>
    <w:p w:rsidR="00000000" w:rsidRDefault="000932ED">
      <w:pPr>
        <w:ind w:left="1843" w:hanging="1417"/>
        <w:jc w:val="both"/>
      </w:pPr>
      <w:hyperlink w:anchor="sub220000" w:history="1">
        <w:r>
          <w:rPr>
            <w:rStyle w:val="a3"/>
            <w:i/>
            <w:iCs/>
          </w:rPr>
          <w:t xml:space="preserve">Статья 22. Ведение бухгалтерского учета и </w:t>
        </w:r>
        <w:r>
          <w:rPr>
            <w:rStyle w:val="a3"/>
            <w:i/>
            <w:iCs/>
          </w:rPr>
          <w:t>составление финансовой отчетности</w:t>
        </w:r>
      </w:hyperlink>
    </w:p>
    <w:p w:rsidR="00000000" w:rsidRDefault="000932ED">
      <w:pPr>
        <w:ind w:left="1843" w:hanging="1417"/>
        <w:jc w:val="both"/>
      </w:pPr>
      <w:hyperlink w:anchor="sub230000" w:history="1">
        <w:r>
          <w:rPr>
            <w:rStyle w:val="a3"/>
            <w:i/>
            <w:iCs/>
          </w:rPr>
          <w:t>Статья 23. Хранение документов</w:t>
        </w:r>
      </w:hyperlink>
    </w:p>
    <w:p w:rsidR="00000000" w:rsidRDefault="000932ED">
      <w:pPr>
        <w:ind w:left="1843" w:hanging="1417"/>
        <w:jc w:val="both"/>
      </w:pPr>
      <w:hyperlink w:anchor="sub240000" w:history="1">
        <w:r>
          <w:rPr>
            <w:rStyle w:val="a3"/>
            <w:i/>
            <w:iCs/>
          </w:rPr>
          <w:t>Статья 24. 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0932ED">
      <w:pPr>
        <w:ind w:left="1843" w:hanging="1417"/>
        <w:jc w:val="both"/>
      </w:pPr>
      <w:hyperlink w:anchor="sub250000" w:history="1">
        <w:r>
          <w:rPr>
            <w:rStyle w:val="a3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0932ED">
      <w:pPr>
        <w:jc w:val="both"/>
      </w:pPr>
      <w:hyperlink w:anchor="sub260000" w:history="1">
        <w:r>
          <w:rPr>
            <w:rStyle w:val="a3"/>
            <w:i/>
            <w:iCs/>
          </w:rPr>
          <w:t>Глава 4. Государственное регулирование микрофинансовых организаций, контроль и надзор за их деятельностью</w:t>
        </w:r>
      </w:hyperlink>
    </w:p>
    <w:p w:rsidR="00000000" w:rsidRDefault="000932ED">
      <w:pPr>
        <w:ind w:left="1843" w:hanging="1417"/>
        <w:jc w:val="both"/>
      </w:pPr>
      <w:hyperlink w:anchor="sub260000" w:history="1">
        <w:r>
          <w:rPr>
            <w:rStyle w:val="a3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0932ED">
      <w:pPr>
        <w:ind w:left="1843" w:hanging="1417"/>
        <w:jc w:val="both"/>
      </w:pPr>
      <w:hyperlink w:anchor="sub270000" w:history="1">
        <w:r>
          <w:rPr>
            <w:rStyle w:val="a3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0932ED">
      <w:pPr>
        <w:ind w:left="1843" w:hanging="1417"/>
        <w:jc w:val="both"/>
      </w:pPr>
      <w:hyperlink w:anchor="sub280000" w:history="1">
        <w:r>
          <w:rPr>
            <w:rStyle w:val="a3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0932ED">
      <w:pPr>
        <w:ind w:left="1843" w:hanging="1417"/>
        <w:jc w:val="both"/>
      </w:pPr>
      <w:hyperlink w:anchor="sub290000" w:history="1">
        <w:r>
          <w:rPr>
            <w:rStyle w:val="a3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0932ED">
      <w:pPr>
        <w:jc w:val="both"/>
      </w:pPr>
      <w:hyperlink w:anchor="sub300000" w:history="1">
        <w:r>
          <w:rPr>
            <w:rStyle w:val="a3"/>
            <w:i/>
            <w:iCs/>
          </w:rPr>
          <w:t>Глава 5. Заключительные и переход</w:t>
        </w:r>
        <w:r>
          <w:rPr>
            <w:rStyle w:val="a3"/>
            <w:i/>
            <w:iCs/>
          </w:rPr>
          <w:t>ные положения</w:t>
        </w:r>
      </w:hyperlink>
    </w:p>
    <w:p w:rsidR="00000000" w:rsidRDefault="000932ED">
      <w:pPr>
        <w:ind w:left="1843" w:hanging="1417"/>
        <w:jc w:val="both"/>
      </w:pPr>
      <w:hyperlink w:anchor="sub300000" w:history="1">
        <w:r>
          <w:rPr>
            <w:rStyle w:val="a3"/>
            <w:i/>
            <w:iCs/>
          </w:rPr>
          <w:t>Статья 30. Ответственность за нарушение законодательства Республики Казахстан о микрофинансовых организациях</w:t>
        </w:r>
      </w:hyperlink>
    </w:p>
    <w:p w:rsidR="00000000" w:rsidRDefault="000932ED">
      <w:pPr>
        <w:ind w:left="1843" w:hanging="1417"/>
        <w:jc w:val="both"/>
      </w:pPr>
      <w:hyperlink w:anchor="sub310000" w:history="1">
        <w:r>
          <w:rPr>
            <w:rStyle w:val="a3"/>
            <w:i/>
            <w:iCs/>
          </w:rPr>
          <w:t>Статья 31. Переходные положения</w:t>
        </w:r>
      </w:hyperlink>
    </w:p>
    <w:p w:rsidR="00000000" w:rsidRDefault="000932ED">
      <w:pPr>
        <w:ind w:left="1843" w:hanging="1417"/>
        <w:jc w:val="both"/>
      </w:pPr>
      <w:hyperlink w:anchor="sub3101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 31-1. Уведомление об утверждении услуг по предоставлению микрокредитов</w:t>
        </w:r>
      </w:hyperlink>
    </w:p>
    <w:p w:rsidR="00000000" w:rsidRDefault="000932ED">
      <w:pPr>
        <w:ind w:left="1843" w:hanging="1417"/>
        <w:jc w:val="both"/>
      </w:pPr>
      <w:hyperlink w:anchor="sub320000" w:history="1">
        <w:r>
          <w:rPr>
            <w:rStyle w:val="a3"/>
            <w:i/>
            <w:iCs/>
          </w:rPr>
          <w:t>Статья 32. Порядок введения в действие настоящего Закона</w:t>
        </w:r>
      </w:hyperlink>
    </w:p>
    <w:p w:rsidR="00000000" w:rsidRDefault="000932ED">
      <w:pPr>
        <w:autoSpaceDE w:val="0"/>
        <w:autoSpaceDN w:val="0"/>
        <w:ind w:left="1843" w:hanging="1417"/>
        <w:jc w:val="both"/>
      </w:pPr>
      <w:bookmarkStart w:id="2" w:name="ContentEnd"/>
      <w:bookmarkEnd w:id="2"/>
      <w:r>
        <w:t> </w:t>
      </w:r>
    </w:p>
    <w:p w:rsidR="00000000" w:rsidRDefault="000932ED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</w:t>
      </w:r>
      <w:r>
        <w:rPr>
          <w:rStyle w:val="s0"/>
        </w:rPr>
        <w:t xml:space="preserve">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государственного регулирования микрофинансовых организаций, контроля и надзора за их деятель</w:t>
      </w:r>
      <w:r>
        <w:rPr>
          <w:rStyle w:val="s0"/>
        </w:rPr>
        <w:t>ностью.</w:t>
      </w:r>
    </w:p>
    <w:p w:rsidR="00000000" w:rsidRDefault="000932ED">
      <w:pPr>
        <w:autoSpaceDE w:val="0"/>
        <w:autoSpaceDN w:val="0"/>
        <w:ind w:firstLine="426"/>
        <w:jc w:val="center"/>
      </w:pPr>
      <w:r>
        <w:t> </w:t>
      </w:r>
    </w:p>
    <w:p w:rsidR="00000000" w:rsidRDefault="000932ED">
      <w:pPr>
        <w:autoSpaceDE w:val="0"/>
        <w:autoSpaceDN w:val="0"/>
        <w:ind w:firstLine="426"/>
        <w:jc w:val="center"/>
      </w:pPr>
      <w:r>
        <w:t> </w:t>
      </w:r>
    </w:p>
    <w:p w:rsidR="00000000" w:rsidRDefault="000932ED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932ED">
      <w:pPr>
        <w:jc w:val="center"/>
      </w:pPr>
      <w:r>
        <w:t> </w:t>
      </w:r>
    </w:p>
    <w:p w:rsidR="00000000" w:rsidRDefault="000932ED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932E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0932ED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</w:t>
      </w:r>
      <w:r>
        <w:rPr>
          <w:rStyle w:val="s0"/>
        </w:rPr>
        <w:t>изацией на каждого заемщика;</w:t>
      </w:r>
    </w:p>
    <w:p w:rsidR="00000000" w:rsidRDefault="000932ED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цели в соответствии с заключенным договором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</w:t>
      </w:r>
      <w:r>
        <w:rPr>
          <w:rStyle w:val="s0"/>
        </w:rPr>
        <w:t xml:space="preserve"> в национальной валюте 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0932ED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0932ED">
      <w:pPr>
        <w:ind w:firstLine="400"/>
        <w:jc w:val="both"/>
      </w:pPr>
      <w:r>
        <w:rPr>
          <w:rStyle w:val="s0"/>
        </w:rPr>
        <w:t>7) микрофинансовая органи</w:t>
      </w:r>
      <w:r>
        <w:rPr>
          <w:rStyle w:val="s0"/>
        </w:rPr>
        <w:t>зация - юридическое лицо, являющееся коммерческой организацией, официальный статус которого определяется государственной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</w:t>
      </w:r>
      <w:r>
        <w:rPr>
          <w:rStyle w:val="s0"/>
        </w:rPr>
        <w:t xml:space="preserve"> дополнительные виды деятельности, разрешенные настоящим Законом;</w:t>
      </w:r>
    </w:p>
    <w:p w:rsidR="00000000" w:rsidRDefault="000932ED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юридическое лицо, подавшее заявление в микрофинансовую организацию на получение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 xml:space="preserve">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0932ED">
      <w:pPr>
        <w:ind w:firstLine="400"/>
        <w:jc w:val="both"/>
      </w:pPr>
      <w:bookmarkStart w:id="7" w:name="SUB20200"/>
      <w:bookmarkEnd w:id="7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</w:t>
        </w:r>
        <w:r>
          <w:rPr>
            <w:rStyle w:val="a3"/>
          </w:rPr>
          <w:t>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Законом.</w:t>
      </w:r>
    </w:p>
    <w:p w:rsidR="00000000" w:rsidRDefault="000932ED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</w:t>
      </w:r>
      <w:r>
        <w:rPr>
          <w:rStyle w:val="s0"/>
        </w:rPr>
        <w:t>, то применяются правила международного договора.</w:t>
      </w:r>
    </w:p>
    <w:p w:rsidR="00000000" w:rsidRDefault="000932ED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932ED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932ED">
      <w:pPr>
        <w:jc w:val="center"/>
      </w:pPr>
      <w:bookmarkStart w:id="8" w:name="SUB30000"/>
      <w:bookmarkEnd w:id="8"/>
      <w:r>
        <w:rPr>
          <w:rStyle w:val="s1"/>
        </w:rPr>
        <w:t>Глава 2. Предоставление микрокредитов</w:t>
      </w:r>
    </w:p>
    <w:p w:rsidR="00000000" w:rsidRDefault="000932ED">
      <w:pPr>
        <w:jc w:val="center"/>
      </w:pPr>
      <w:r>
        <w:rPr>
          <w:rStyle w:val="s1"/>
        </w:rPr>
        <w:t> </w:t>
      </w:r>
    </w:p>
    <w:p w:rsidR="00000000" w:rsidRDefault="000932ED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</w:t>
      </w:r>
      <w:r>
        <w:rPr>
          <w:rStyle w:val="s0"/>
        </w:rPr>
        <w:t xml:space="preserve">размера </w:t>
      </w:r>
      <w:hyperlink r:id="rId13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0932ED">
      <w:pPr>
        <w:ind w:firstLine="400"/>
        <w:jc w:val="both"/>
      </w:pPr>
      <w:r>
        <w:rPr>
          <w:rStyle w:val="s0"/>
        </w:rPr>
        <w:t>2. Микрофинансовая организация вправе предостав</w:t>
      </w:r>
      <w:r>
        <w:rPr>
          <w:rStyle w:val="s0"/>
        </w:rPr>
        <w:t>лять микрокредиты только при наличии правил предоставления микрокредитов, утвержденных ее высшим органом.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4" w:anchor="sub_id=41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5" w:anchor="sub_id=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6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7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jc w:val="both"/>
      </w:pPr>
      <w:r>
        <w:rPr>
          <w:rStyle w:val="s3"/>
        </w:rPr>
        <w:t xml:space="preserve">Пункт 4 изложен в редакции </w:t>
      </w:r>
      <w:hyperlink r:id="rId18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19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</w:t>
      </w:r>
      <w:r>
        <w:rPr>
          <w:rStyle w:val="s0"/>
        </w:rPr>
        <w:t>ются микрофинансовой организацией после или в момент предоставления микрокредита.</w:t>
      </w:r>
    </w:p>
    <w:p w:rsidR="00000000" w:rsidRDefault="000932ED">
      <w:pPr>
        <w:jc w:val="both"/>
      </w:pPr>
      <w:r>
        <w:rPr>
          <w:rStyle w:val="s3"/>
        </w:rPr>
        <w:t xml:space="preserve">Абзац второй пункта 4 </w:t>
      </w:r>
      <w:hyperlink r:id="rId20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</w:t>
      </w:r>
      <w:r>
        <w:rPr>
          <w:rStyle w:val="s3"/>
        </w:rPr>
        <w:t>заключенные с 1 июля 2016 года</w:t>
      </w:r>
    </w:p>
    <w:p w:rsidR="00000000" w:rsidRDefault="000932ED">
      <w:pPr>
        <w:ind w:firstLine="400"/>
        <w:jc w:val="both"/>
      </w:pPr>
      <w:r>
        <w:rPr>
          <w:rStyle w:val="s0"/>
        </w:rPr>
        <w:t>До заключения договора о предоставлении микрокредита с физическим лицом, не связанного с предпринимательской деятельностью, микрофинансовая организация, обязана предоставить физическому лицу для выбора условия микрокредитован</w:t>
      </w:r>
      <w:r>
        <w:rPr>
          <w:rStyle w:val="s0"/>
        </w:rPr>
        <w:t>ия, при которых не предусмотрено взимание комиссий и иных платежей, учитываемых при расчете годовой эффективной ставки вознаграждения по микрокредиту в соответствии с порядком, установленным нормативным правовым актом уполномоченного органа, а также услови</w:t>
      </w:r>
      <w:r>
        <w:rPr>
          <w:rStyle w:val="s0"/>
        </w:rPr>
        <w:t>я микрокредитования, предусматривающие право микрофинансовой организации, взимать, помимо ставки вознаграждения, комиссии и иные платежи, связанные с выдачей и обслуживанием микрокредита и предусмотренные договором о предоставлении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Микрофинан</w:t>
      </w:r>
      <w:r>
        <w:rPr>
          <w:rStyle w:val="s0"/>
        </w:rPr>
        <w:t xml:space="preserve">совые организации обязаны в договорах о предоставлении микрокредита указывать полный </w:t>
      </w:r>
      <w:hyperlink r:id="rId2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</w:t>
      </w:r>
      <w:r>
        <w:rPr>
          <w:rStyle w:val="s0"/>
        </w:rPr>
        <w:t>ем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0932ED">
      <w:pPr>
        <w:jc w:val="both"/>
      </w:pPr>
      <w:r>
        <w:rPr>
          <w:rStyle w:val="s3"/>
        </w:rPr>
        <w:t xml:space="preserve">См. </w:t>
      </w:r>
      <w:hyperlink r:id="rId22" w:anchor="sub_id=100" w:history="1">
        <w:r>
          <w:rPr>
            <w:rStyle w:val="a3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</w:t>
      </w:r>
      <w:r>
        <w:rPr>
          <w:rStyle w:val="s3"/>
        </w:rPr>
        <w:t xml:space="preserve">ймам и микрокредитам,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предусматривающим наличие графика погашения, а также временные базы для расчета вознаграждения </w:t>
      </w:r>
      <w:r>
        <w:rPr>
          <w:rStyle w:val="s3"/>
        </w:rPr>
        <w:t>по таким займам (микрокредитам)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0932ED">
      <w:pPr>
        <w:ind w:firstLine="400"/>
        <w:jc w:val="both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0932ED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</w:t>
      </w:r>
      <w:r>
        <w:rPr>
          <w:rStyle w:val="s0"/>
        </w:rPr>
        <w:t xml:space="preserve">одлежит в обязательном порядке предоставлению в кредитное бюро с государственным участием на условиях, определенных </w:t>
      </w:r>
      <w:hyperlink r:id="rId23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</w:t>
      </w:r>
      <w:r>
        <w:rPr>
          <w:rStyle w:val="s0"/>
        </w:rPr>
        <w:t xml:space="preserve"> формировании кредитных историй.</w:t>
      </w:r>
    </w:p>
    <w:p w:rsidR="00000000" w:rsidRDefault="000932ED">
      <w:pPr>
        <w:ind w:firstLine="400"/>
        <w:jc w:val="both"/>
      </w:pPr>
      <w:bookmarkStart w:id="11" w:name="SUB40300"/>
      <w:bookmarkEnd w:id="11"/>
      <w:r>
        <w:rPr>
          <w:rStyle w:val="s0"/>
        </w:rPr>
        <w:t>3. Договор о предоставлении микрокредита содержит:</w:t>
      </w:r>
    </w:p>
    <w:p w:rsidR="00000000" w:rsidRDefault="000932ED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0932ED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24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5" w:anchor="sub_id=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2) сумму предоставленного микрокредита;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6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</w:t>
      </w:r>
      <w:r>
        <w:rPr>
          <w:rStyle w:val="s3"/>
        </w:rPr>
        <w:t xml:space="preserve"> г.)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2-1) полный </w:t>
      </w:r>
      <w:hyperlink r:id="rId2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обслуживанием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4) способ погашени</w:t>
      </w:r>
      <w:r>
        <w:rPr>
          <w:rStyle w:val="s0"/>
        </w:rPr>
        <w:t>я микрокредита (в наличном и (или) безналичном порядке, единовременно либо частями);</w:t>
      </w:r>
    </w:p>
    <w:p w:rsidR="00000000" w:rsidRDefault="000932ED">
      <w:pPr>
        <w:jc w:val="both"/>
      </w:pPr>
      <w:r>
        <w:rPr>
          <w:rStyle w:val="s3"/>
        </w:rPr>
        <w:t xml:space="preserve">Подпункт 5 изложен в редакции </w:t>
      </w:r>
      <w:hyperlink r:id="rId28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</w:t>
      </w:r>
      <w:r>
        <w:rPr>
          <w:rStyle w:val="s3"/>
        </w:rPr>
        <w:t>ря 2016 г.) (</w:t>
      </w:r>
      <w:hyperlink r:id="rId29" w:anchor="sub_id=4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5) 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подпунктами 5-1 - 5-2 в соответствии с </w:t>
      </w:r>
      <w:hyperlink r:id="rId30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932ED">
      <w:pPr>
        <w:ind w:firstLine="400"/>
        <w:jc w:val="both"/>
      </w:pPr>
      <w:r>
        <w:rPr>
          <w:rStyle w:val="s0"/>
        </w:rPr>
        <w:t>5-1) очередность погашения задолженности по ми</w:t>
      </w:r>
      <w:r>
        <w:rPr>
          <w:rStyle w:val="s0"/>
        </w:rPr>
        <w:t>крокредиту;</w:t>
      </w:r>
    </w:p>
    <w:p w:rsidR="00000000" w:rsidRDefault="000932ED">
      <w:pPr>
        <w:ind w:firstLine="400"/>
        <w:jc w:val="both"/>
      </w:pPr>
      <w:r>
        <w:rPr>
          <w:rStyle w:val="s0"/>
        </w:rPr>
        <w:t>5-2) порядок исчисления и размер неустойки (штрафа, пени) за несвоевременное погашение основного долга и уплату вознаграждения;</w:t>
      </w:r>
    </w:p>
    <w:p w:rsidR="00000000" w:rsidRDefault="000932ED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</w:t>
      </w:r>
      <w:r>
        <w:rPr>
          <w:rStyle w:val="s0"/>
        </w:rPr>
        <w:t>ат погашения и размеров очередных платежей, содержащих суммы погашения микрокредита и вознаграждения,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</w:t>
      </w:r>
      <w:r>
        <w:rPr>
          <w:rStyle w:val="s0"/>
        </w:rPr>
        <w:t>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микрокредита (при его наличии);</w:t>
      </w:r>
    </w:p>
    <w:p w:rsidR="00000000" w:rsidRDefault="000932ED">
      <w:pPr>
        <w:ind w:firstLine="400"/>
        <w:jc w:val="both"/>
      </w:pPr>
      <w:bookmarkStart w:id="12" w:name="SUB40308"/>
      <w:bookmarkEnd w:id="12"/>
      <w:r>
        <w:rPr>
          <w:rStyle w:val="s0"/>
        </w:rPr>
        <w:t>8) размер ставок вознаграждения по микрокредиту, в том числе размер годовой ставки вознаграждения и годовой эффективной с</w:t>
      </w:r>
      <w:r>
        <w:rPr>
          <w:rStyle w:val="s0"/>
        </w:rPr>
        <w:t xml:space="preserve">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1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932ED">
      <w:pPr>
        <w:ind w:firstLine="400"/>
        <w:jc w:val="both"/>
      </w:pPr>
      <w:r>
        <w:rPr>
          <w:rStyle w:val="s0"/>
        </w:rPr>
        <w:t>8-1) права и обязанности сторон договора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0932ED">
      <w:pPr>
        <w:ind w:firstLine="400"/>
        <w:jc w:val="both"/>
      </w:pPr>
      <w:r>
        <w:rPr>
          <w:rStyle w:val="s0"/>
        </w:rPr>
        <w:t>10)</w:t>
      </w:r>
      <w:r>
        <w:rPr>
          <w:rStyle w:val="s0"/>
        </w:rPr>
        <w:t xml:space="preserve"> иные условия в соответствии с законодательством Республики Казахстан.</w:t>
      </w:r>
    </w:p>
    <w:p w:rsidR="00000000" w:rsidRDefault="000932ED">
      <w:pPr>
        <w:ind w:firstLine="400"/>
        <w:jc w:val="both"/>
      </w:pPr>
      <w:bookmarkStart w:id="13" w:name="SUB40400"/>
      <w:bookmarkEnd w:id="13"/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0932ED">
      <w:pPr>
        <w:ind w:firstLine="400"/>
        <w:jc w:val="both"/>
      </w:pPr>
      <w:r>
        <w:rPr>
          <w:rStyle w:val="s0"/>
        </w:rPr>
        <w:t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</w:t>
      </w:r>
      <w:r>
        <w:rPr>
          <w:rStyle w:val="s0"/>
        </w:rPr>
        <w:t>окредита.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2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932ED">
      <w:pPr>
        <w:ind w:firstLine="400"/>
        <w:jc w:val="both"/>
      </w:pPr>
      <w:r>
        <w:rPr>
          <w:rStyle w:val="s0"/>
        </w:rPr>
        <w:t>4-1. При уступке микрофинансовой организацией права (требования) по договору о предос</w:t>
      </w:r>
      <w:r>
        <w:rPr>
          <w:rStyle w:val="s0"/>
        </w:rPr>
        <w:t>тавлении микрокредита третьему лицу требования и ограничения, предъявляемые 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</w:t>
      </w:r>
      <w:r>
        <w:rPr>
          <w:rStyle w:val="s0"/>
        </w:rPr>
        <w:t>щика с третьим лицом, которому уступлено право (требование).</w:t>
      </w:r>
    </w:p>
    <w:p w:rsidR="00000000" w:rsidRDefault="000932ED">
      <w:pPr>
        <w:ind w:firstLine="400"/>
        <w:jc w:val="both"/>
      </w:pPr>
      <w:r>
        <w:rPr>
          <w:rStyle w:val="s0"/>
        </w:rPr>
        <w:t>Нарушение третьим лицом, которому уступлено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 до</w:t>
      </w:r>
      <w:r>
        <w:rPr>
          <w:rStyle w:val="s0"/>
        </w:rPr>
        <w:t xml:space="preserve">говора о предоставлении микрокредита, влечет ответственность, установленную </w:t>
      </w:r>
      <w:hyperlink r:id="rId33" w:anchor="sub_id=211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4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5. В договорах о предоставлении микрокредита условия, указанные в </w:t>
      </w:r>
      <w:hyperlink w:anchor="sub40300" w:history="1">
        <w:r>
          <w:rPr>
            <w:rStyle w:val="a3"/>
          </w:rPr>
          <w:t xml:space="preserve">подпунктах 1), 2), 3), </w:t>
        </w:r>
        <w:r>
          <w:rPr>
            <w:rStyle w:val="a3"/>
          </w:rPr>
          <w:t>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3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первой страницы договора в указанной последовательности.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В случае, если в договоре о предоставлении микрокредита </w:t>
      </w:r>
      <w:r>
        <w:rPr>
          <w:rStyle w:val="s0"/>
        </w:rPr>
        <w:t xml:space="preserve">предусмотрено, что его отдельные условия определяются примерными условиями, на которые есть ссылка в соответствии со </w:t>
      </w:r>
      <w:hyperlink r:id="rId35" w:anchor="sub_id=3880000" w:history="1">
        <w:r>
          <w:rPr>
            <w:rStyle w:val="a3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</w:t>
      </w:r>
      <w:r>
        <w:rPr>
          <w:rStyle w:val="s0"/>
        </w:rPr>
        <w:t>часть договора о предоставлении микрокредита, содержащая подписи сторон, должна содержать обязательные условия, определенные частью первой настоящего пункта.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6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37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</w:t>
      </w:r>
      <w:r>
        <w:rPr>
          <w:rStyle w:val="s3"/>
        </w:rPr>
        <w:t>твие из ранее заключенных договоров)</w:t>
      </w:r>
    </w:p>
    <w:p w:rsidR="00000000" w:rsidRDefault="000932ED">
      <w:pPr>
        <w:ind w:firstLine="400"/>
        <w:jc w:val="both"/>
      </w:pPr>
      <w:r>
        <w:rPr>
          <w:rStyle w:val="s0"/>
        </w:rPr>
        <w:t>6. При изменении условий исполнения договора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</w:t>
      </w:r>
      <w:r>
        <w:rPr>
          <w:rStyle w:val="s0"/>
        </w:rPr>
        <w:t>ому лицу, или выдаче нового микрокредита в целях погашения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(суммирование) п</w:t>
      </w:r>
      <w:r>
        <w:rPr>
          <w:rStyle w:val="s0"/>
        </w:rPr>
        <w:t>росроченного вознаграждения, неустойки (штрафа, пени) к сумме основного долга не допускается.</w:t>
      </w:r>
    </w:p>
    <w:p w:rsidR="00000000" w:rsidRDefault="000932ED">
      <w:pPr>
        <w:ind w:firstLine="400"/>
        <w:jc w:val="both"/>
      </w:pPr>
      <w:r>
        <w:t> </w:t>
      </w:r>
    </w:p>
    <w:p w:rsidR="00000000" w:rsidRDefault="000932ED">
      <w:pPr>
        <w:ind w:left="1200" w:hanging="800"/>
        <w:jc w:val="both"/>
      </w:pPr>
      <w:bookmarkStart w:id="14" w:name="SUB50000"/>
      <w:bookmarkEnd w:id="14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1. Годовой эффективной ставкой вознаграждения является ставка вознаграждения в достоверном, </w:t>
      </w:r>
      <w:r>
        <w:rPr>
          <w:rStyle w:val="s0"/>
        </w:rPr>
        <w:t>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комиссионные и иные платежи, подлежащие уплате микрофинансовой организации за предоставление, обслужив</w:t>
      </w:r>
      <w:r>
        <w:rPr>
          <w:rStyle w:val="s0"/>
        </w:rPr>
        <w:t>ание и погашение (возврат)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3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</w:t>
      </w:r>
      <w:r>
        <w:rPr>
          <w:rStyle w:val="s0"/>
        </w:rPr>
        <w:t>моченного органа.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2. </w:t>
      </w:r>
      <w:hyperlink r:id="rId39" w:history="1">
        <w:r>
          <w:rPr>
            <w:rStyle w:val="a3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0932ED">
      <w:pPr>
        <w:ind w:firstLine="400"/>
        <w:jc w:val="both"/>
      </w:pPr>
      <w:bookmarkStart w:id="15" w:name="SUB50300"/>
      <w:bookmarkEnd w:id="15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годовой эффективной ставки вознаграждения производится исходя из остатка</w:t>
      </w:r>
      <w:r>
        <w:rPr>
          <w:rStyle w:val="s0"/>
        </w:rPr>
        <w:t xml:space="preserve">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16" w:name="SUB60000"/>
      <w:bookmarkEnd w:id="16"/>
      <w:r>
        <w:rPr>
          <w:rStyle w:val="s1"/>
        </w:rPr>
        <w:t>Статья 6. Обеспечение исполнения з</w:t>
      </w:r>
      <w:r>
        <w:rPr>
          <w:rStyle w:val="s1"/>
        </w:rPr>
        <w:t>аемщиком обязательств по договору о предоставлении микрокредита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</w:t>
      </w:r>
      <w:r>
        <w:rPr>
          <w:rStyle w:val="s0"/>
        </w:rPr>
        <w:t>микрокредита.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0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932ED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41" w:anchor="sub_id=3906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0932ED">
      <w:pPr>
        <w:ind w:firstLine="400"/>
        <w:jc w:val="both"/>
      </w:pPr>
      <w:r>
        <w:rPr>
          <w:rStyle w:val="s0"/>
        </w:rPr>
        <w:t>1-1. Сумма произведенного з</w:t>
      </w:r>
      <w:r>
        <w:rPr>
          <w:rStyle w:val="s0"/>
        </w:rPr>
        <w:t>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</w:t>
      </w:r>
      <w:r>
        <w:rPr>
          <w:rStyle w:val="s0"/>
        </w:rPr>
        <w:t>ности:</w:t>
      </w:r>
    </w:p>
    <w:p w:rsidR="00000000" w:rsidRDefault="000932ED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0932ED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0932ED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0932ED">
      <w:pPr>
        <w:ind w:firstLine="400"/>
        <w:jc w:val="both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0932ED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0932ED">
      <w:pPr>
        <w:ind w:firstLine="400"/>
        <w:jc w:val="both"/>
      </w:pPr>
      <w:r>
        <w:rPr>
          <w:rStyle w:val="s0"/>
        </w:rPr>
        <w:t>По истечении ста восьмидесяти последовательных календарных дней просрочки сумма произведенного заемщиком платежа по договору о предо</w:t>
      </w:r>
      <w:r>
        <w:rPr>
          <w:rStyle w:val="s0"/>
        </w:rPr>
        <w:t>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0932ED">
      <w:pPr>
        <w:ind w:firstLine="400"/>
        <w:jc w:val="both"/>
      </w:pPr>
      <w:r>
        <w:rPr>
          <w:rStyle w:val="s0"/>
        </w:rPr>
        <w:t>1) задолженность по основному</w:t>
      </w:r>
      <w:r>
        <w:rPr>
          <w:rStyle w:val="s0"/>
        </w:rPr>
        <w:t xml:space="preserve"> долгу;</w:t>
      </w:r>
    </w:p>
    <w:p w:rsidR="00000000" w:rsidRDefault="000932ED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0932ED">
      <w:pPr>
        <w:ind w:firstLine="400"/>
        <w:jc w:val="both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0932ED">
      <w:pPr>
        <w:ind w:firstLine="400"/>
        <w:jc w:val="both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0932ED">
      <w:pPr>
        <w:ind w:firstLine="400"/>
        <w:jc w:val="both"/>
      </w:pPr>
      <w:r>
        <w:rPr>
          <w:rStyle w:val="s0"/>
        </w:rPr>
        <w:t>5) неустойка (штраф, пеня) в размере, определенном договором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6) издер</w:t>
      </w:r>
      <w:r>
        <w:rPr>
          <w:rStyle w:val="s0"/>
        </w:rPr>
        <w:t>жки микрофинансовой организации по получению исполнения.</w:t>
      </w:r>
    </w:p>
    <w:p w:rsidR="00000000" w:rsidRDefault="000932ED">
      <w:pPr>
        <w:ind w:firstLine="400"/>
        <w:jc w:val="both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</w:t>
      </w:r>
      <w:r>
        <w:rPr>
          <w:rStyle w:val="s0"/>
        </w:rPr>
        <w:t xml:space="preserve">ечение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17" w:name="SUB70000"/>
      <w:bookmarkEnd w:id="17"/>
      <w:r>
        <w:rPr>
          <w:rStyle w:val="s1"/>
        </w:rPr>
        <w:t>Статья 7. Права и обязанности микрофинансовой организации</w:t>
      </w:r>
    </w:p>
    <w:p w:rsidR="00000000" w:rsidRDefault="000932ED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0932ED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</w:t>
      </w:r>
      <w:r>
        <w:rPr>
          <w:rStyle w:val="s0"/>
        </w:rPr>
        <w:t>ельства в соответствии с гражданским законодательством Республики Казахстан;</w:t>
      </w:r>
    </w:p>
    <w:p w:rsidR="00000000" w:rsidRDefault="000932E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2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932ED">
      <w:pPr>
        <w:ind w:firstLine="400"/>
        <w:jc w:val="both"/>
      </w:pPr>
      <w:r>
        <w:rPr>
          <w:rStyle w:val="s0"/>
        </w:rPr>
        <w:t>1-1) уступить право</w:t>
      </w:r>
      <w:r>
        <w:rPr>
          <w:rStyle w:val="s0"/>
        </w:rPr>
        <w:t xml:space="preserve"> (требование) по договору о предоставлении микрокредита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 наличии у заемщика просрочки исполнения обязательства по договору о предоставлении микрокредита свыше девяноста последовательных календарных дней;</w:t>
      </w:r>
    </w:p>
    <w:p w:rsidR="00000000" w:rsidRDefault="000932ED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</w:t>
      </w:r>
      <w:r>
        <w:rPr>
          <w:rStyle w:val="s0"/>
        </w:rPr>
        <w:t xml:space="preserve">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0932ED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</w:t>
      </w:r>
      <w:r>
        <w:rPr>
          <w:rStyle w:val="s0"/>
        </w:rPr>
        <w:t>крокредита.</w:t>
      </w:r>
    </w:p>
    <w:p w:rsidR="00000000" w:rsidRDefault="000932ED">
      <w:pPr>
        <w:ind w:firstLine="400"/>
        <w:jc w:val="both"/>
      </w:pPr>
      <w:bookmarkStart w:id="18" w:name="SUB70200"/>
      <w:bookmarkEnd w:id="18"/>
      <w:r>
        <w:rPr>
          <w:rStyle w:val="s0"/>
        </w:rPr>
        <w:t>2. Микрофинансовая организация обязана:</w:t>
      </w:r>
    </w:p>
    <w:p w:rsidR="00000000" w:rsidRDefault="000932ED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</w:t>
      </w:r>
      <w:r>
        <w:rPr>
          <w:rStyle w:val="s0"/>
        </w:rPr>
        <w:t>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</w:t>
      </w:r>
      <w:r>
        <w:rPr>
          <w:rStyle w:val="s0"/>
        </w:rPr>
        <w:t>омления каждого заемщика (заявителя) в срок не позднее тридцати календарных дней с даты таких изменений;</w:t>
      </w:r>
    </w:p>
    <w:p w:rsidR="00000000" w:rsidRDefault="000932ED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</w:t>
      </w:r>
      <w:r>
        <w:rPr>
          <w:rStyle w:val="s0"/>
        </w:rPr>
        <w:t>ции, в том числе на интернет-ресурсе микрофинансовой организации при его наличии;</w:t>
      </w:r>
    </w:p>
    <w:p w:rsidR="00000000" w:rsidRDefault="000932ED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0932ED">
      <w:pPr>
        <w:jc w:val="both"/>
      </w:pPr>
      <w:r>
        <w:rPr>
          <w:rStyle w:val="s3"/>
        </w:rPr>
        <w:t xml:space="preserve">Подпункт 4 изложен в редакции </w:t>
      </w:r>
      <w:hyperlink r:id="rId43" w:anchor="sub_id=39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44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4)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обязательном порядке заемщику </w:t>
      </w:r>
      <w:r>
        <w:rPr>
          <w:rStyle w:val="s0"/>
        </w:rPr>
        <w:t>должны быть представлены проекты графиков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базами для расчета вознагражде</w:t>
      </w:r>
      <w:r>
        <w:rPr>
          <w:rStyle w:val="s0"/>
        </w:rPr>
        <w:t>ния по таким микрокредитам, установленными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0932ED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</w:t>
      </w:r>
      <w:r>
        <w:rPr>
          <w:rStyle w:val="s0"/>
        </w:rPr>
        <w:t>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0932ED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</w:t>
      </w:r>
      <w:r>
        <w:rPr>
          <w:rStyle w:val="s0"/>
        </w:rPr>
        <w:t>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</w:t>
      </w:r>
      <w:r>
        <w:rPr>
          <w:rStyle w:val="s0"/>
        </w:rPr>
        <w:t xml:space="preserve"> и последнего платежей могут отличаться от других.</w:t>
      </w:r>
    </w:p>
    <w:p w:rsidR="00000000" w:rsidRDefault="000932ED">
      <w:pPr>
        <w:ind w:firstLine="400"/>
        <w:jc w:val="both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предоставления микрокредитов;</w:t>
      </w:r>
    </w:p>
    <w:p w:rsidR="00000000" w:rsidRDefault="000932ED">
      <w:pPr>
        <w:jc w:val="both"/>
      </w:pPr>
      <w:r>
        <w:rPr>
          <w:rStyle w:val="s3"/>
        </w:rPr>
        <w:t>Пункт дополнен подпунктом 4-</w:t>
      </w:r>
      <w:r>
        <w:rPr>
          <w:rStyle w:val="s3"/>
        </w:rPr>
        <w:t xml:space="preserve">1 в соответствии с </w:t>
      </w:r>
      <w:hyperlink r:id="rId45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46" w:anchor="sub_id=205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договоров)</w:t>
      </w:r>
    </w:p>
    <w:p w:rsidR="00000000" w:rsidRDefault="000932ED">
      <w:pPr>
        <w:ind w:firstLine="400"/>
        <w:jc w:val="both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микрофинансовая организация не вправе требовать выплаты вознаграждения, а также неустойки</w:t>
      </w:r>
      <w:r>
        <w:rPr>
          <w:rStyle w:val="s0"/>
        </w:rPr>
        <w:t xml:space="preserve"> (штрафов, пени),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вознаграждения, по микрокредиту, обеспеченному ипотекой недви</w:t>
      </w:r>
      <w:r>
        <w:rPr>
          <w:rStyle w:val="s0"/>
        </w:rPr>
        <w:t>жимого имущества, являющегося жильем и (или) земельным участком с расположенным на нем жилищем;</w:t>
      </w:r>
    </w:p>
    <w:p w:rsidR="00000000" w:rsidRDefault="000932ED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0932ED">
      <w:pPr>
        <w:jc w:val="both"/>
      </w:pPr>
      <w:r>
        <w:rPr>
          <w:rStyle w:val="s3"/>
        </w:rPr>
        <w:t xml:space="preserve">Пункт 2 дополнен подпунктом 5-1 в соответствии с </w:t>
      </w:r>
      <w:hyperlink r:id="rId47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48" w:history="1">
        <w:r>
          <w:rPr>
            <w:rStyle w:val="a3"/>
            <w:i/>
            <w:iCs/>
          </w:rPr>
          <w:t>о</w:t>
        </w:r>
        <w:r>
          <w:rPr>
            <w:rStyle w:val="a3"/>
            <w:i/>
            <w:iCs/>
          </w:rPr>
          <w:t>публикования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</w:t>
      </w:r>
      <w:r>
        <w:rPr>
          <w:rStyle w:val="s0"/>
        </w:rPr>
        <w:t>нных преступным путем, и финансированию терроризма»;</w:t>
      </w:r>
    </w:p>
    <w:p w:rsidR="00000000" w:rsidRDefault="000932ED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5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8) соблюдать </w:t>
      </w:r>
      <w:hyperlink r:id="rId51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52" w:anchor="sub_id=6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0932ED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0932ED">
      <w:pPr>
        <w:jc w:val="both"/>
      </w:pPr>
      <w:r>
        <w:rPr>
          <w:rStyle w:val="s3"/>
        </w:rPr>
        <w:t xml:space="preserve">Подпункт 11 изложен в редакции </w:t>
      </w:r>
      <w:hyperlink r:id="rId53" w:anchor="sub_id=39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4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</w:t>
      </w:r>
      <w:r>
        <w:rPr>
          <w:rStyle w:val="s0"/>
        </w:rPr>
        <w:t xml:space="preserve">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3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0932ED">
      <w:pPr>
        <w:ind w:firstLine="400"/>
        <w:jc w:val="both"/>
      </w:pPr>
      <w:bookmarkStart w:id="19" w:name="SUB70212"/>
      <w:bookmarkEnd w:id="19"/>
      <w:r>
        <w:rPr>
          <w:rStyle w:val="s0"/>
        </w:rPr>
        <w:t>12) соблюдать иные требования, установленные настоящим Законом и иным законодательством Респ</w:t>
      </w:r>
      <w:r>
        <w:rPr>
          <w:rStyle w:val="s0"/>
        </w:rPr>
        <w:t>ублики Казахстан.</w:t>
      </w:r>
    </w:p>
    <w:p w:rsidR="00000000" w:rsidRDefault="000932ED">
      <w:pPr>
        <w:ind w:firstLine="400"/>
        <w:jc w:val="both"/>
      </w:pPr>
      <w:bookmarkStart w:id="20" w:name="SUB70300"/>
      <w:bookmarkEnd w:id="20"/>
      <w:r>
        <w:rPr>
          <w:rStyle w:val="s0"/>
        </w:rPr>
        <w:t>3. Микрофинансовая организация не вправе:</w:t>
      </w:r>
    </w:p>
    <w:p w:rsidR="00000000" w:rsidRDefault="000932ED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</w:t>
      </w:r>
      <w:r>
        <w:rPr>
          <w:rStyle w:val="s0"/>
        </w:rPr>
        <w:t>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</w:t>
      </w:r>
      <w:r>
        <w:rPr>
          <w:rStyle w:val="s0"/>
        </w:rPr>
        <w:t>вой организации сумму микрокредита, штрафные санкции за досрочный возврат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21" w:name="SUB80000"/>
      <w:bookmarkEnd w:id="21"/>
      <w:r>
        <w:rPr>
          <w:rStyle w:val="s1"/>
        </w:rPr>
        <w:t xml:space="preserve">Статья 8. Права и обязанности заявителя </w:t>
      </w:r>
    </w:p>
    <w:p w:rsidR="00000000" w:rsidRDefault="000932ED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0932ED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</w:t>
      </w:r>
      <w:r>
        <w:rPr>
          <w:rStyle w:val="s0"/>
        </w:rPr>
        <w:t>тавлению микрокредитов;</w:t>
      </w:r>
    </w:p>
    <w:p w:rsidR="00000000" w:rsidRDefault="000932ED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</w:t>
      </w:r>
      <w:r>
        <w:rPr>
          <w:rStyle w:val="s0"/>
        </w:rPr>
        <w:t>ющих исполнение обязательств заемщика.</w:t>
      </w:r>
    </w:p>
    <w:p w:rsidR="00000000" w:rsidRDefault="000932ED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22" w:name="SUB90000"/>
      <w:bookmarkEnd w:id="22"/>
      <w:r>
        <w:rPr>
          <w:rStyle w:val="s1"/>
        </w:rPr>
        <w:t>Статья 9. Права и обязанности заемщика</w:t>
      </w:r>
    </w:p>
    <w:p w:rsidR="00000000" w:rsidRDefault="000932ED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0932ED">
      <w:pPr>
        <w:ind w:firstLine="400"/>
        <w:jc w:val="both"/>
      </w:pPr>
      <w:r>
        <w:rPr>
          <w:rStyle w:val="s0"/>
        </w:rPr>
        <w:t>1) ознакомиться с правилами предоста</w:t>
      </w:r>
      <w:r>
        <w:rPr>
          <w:rStyle w:val="s0"/>
        </w:rPr>
        <w:t>вления микрокредитов, тарифами микрофинансовой организации по предоставлению микрокредитов;</w:t>
      </w:r>
    </w:p>
    <w:p w:rsidR="00000000" w:rsidRDefault="000932ED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3) защищать свои права в порядке, установл</w:t>
      </w:r>
      <w:r>
        <w:rPr>
          <w:rStyle w:val="s0"/>
        </w:rPr>
        <w:t>енном законами Республики Казахстан;</w:t>
      </w:r>
    </w:p>
    <w:p w:rsidR="00000000" w:rsidRDefault="000932ED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0932ED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5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 Указанное право распространяется на заемщика, являющегося физическим лицом;</w:t>
      </w:r>
    </w:p>
    <w:p w:rsidR="00000000" w:rsidRDefault="000932ED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0932ED">
      <w:pPr>
        <w:ind w:firstLine="400"/>
        <w:jc w:val="both"/>
      </w:pPr>
      <w:r>
        <w:rPr>
          <w:rStyle w:val="s0"/>
        </w:rPr>
        <w:t>1) возвратить</w:t>
      </w:r>
      <w:r>
        <w:rPr>
          <w:rStyle w:val="s0"/>
        </w:rPr>
        <w:t xml:space="preserve">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0932ED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jc w:val="both"/>
      </w:pPr>
      <w:bookmarkStart w:id="23" w:name="SUB9010000"/>
      <w:bookmarkEnd w:id="23"/>
      <w:r>
        <w:rPr>
          <w:rStyle w:val="s3"/>
        </w:rPr>
        <w:t xml:space="preserve">Закон дополнен статьей 9-1 в соответствии с </w:t>
      </w:r>
      <w:hyperlink r:id="rId56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932ED">
      <w:pPr>
        <w:ind w:left="1200" w:hanging="800"/>
        <w:jc w:val="both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0932ED">
      <w:pPr>
        <w:ind w:firstLine="400"/>
        <w:jc w:val="both"/>
      </w:pPr>
      <w:r>
        <w:rPr>
          <w:rStyle w:val="s0"/>
        </w:rPr>
        <w:t>1. Микрофинансовой организации запрещается заключать договор с третьими</w:t>
      </w:r>
      <w:r>
        <w:rPr>
          <w:rStyle w:val="s0"/>
        </w:rPr>
        <w:t xml:space="preserve"> лицами, предметом которого является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</w:t>
      </w:r>
      <w:r>
        <w:rPr>
          <w:rStyle w:val="s0"/>
        </w:rPr>
        <w:t xml:space="preserve">договора с </w:t>
      </w:r>
      <w:hyperlink r:id="rId57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0932ED">
      <w:pPr>
        <w:jc w:val="both"/>
      </w:pPr>
      <w:r>
        <w:rPr>
          <w:rStyle w:val="s3"/>
        </w:rPr>
        <w:t xml:space="preserve">Часть вторая пункта 1 </w:t>
      </w:r>
      <w:hyperlink r:id="rId58" w:anchor="sub_id=2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</w:t>
      </w:r>
      <w:r>
        <w:rPr>
          <w:rStyle w:val="s3"/>
        </w:rPr>
        <w:t xml:space="preserve">2017 г. </w:t>
      </w:r>
    </w:p>
    <w:p w:rsidR="00000000" w:rsidRDefault="000932ED">
      <w:pPr>
        <w:ind w:firstLine="400"/>
        <w:jc w:val="both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организации на привлечение коллекторского агентства при допущении заемщ</w:t>
      </w:r>
      <w:r>
        <w:rPr>
          <w:rStyle w:val="s0"/>
        </w:rPr>
        <w:t>иком просрочки исполнения обязательств по договору о предоставлении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 о</w:t>
      </w:r>
      <w:r>
        <w:rPr>
          <w:rStyle w:val="s0"/>
        </w:rPr>
        <w:t>беспечена залогом в виде жилища.</w:t>
      </w:r>
    </w:p>
    <w:p w:rsidR="00000000" w:rsidRDefault="000932ED">
      <w:pPr>
        <w:ind w:firstLine="400"/>
        <w:jc w:val="both"/>
      </w:pPr>
      <w:r>
        <w:rPr>
          <w:rStyle w:val="s0"/>
        </w:rPr>
        <w:t>3. В период 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0932ED">
      <w:pPr>
        <w:ind w:firstLine="400"/>
        <w:jc w:val="both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0932ED">
      <w:pPr>
        <w:ind w:firstLine="400"/>
        <w:jc w:val="both"/>
      </w:pPr>
      <w:r>
        <w:rPr>
          <w:rStyle w:val="s0"/>
        </w:rPr>
        <w:t>требовать выплаты вознаграждения, начисленного в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0932ED">
      <w:pPr>
        <w:ind w:firstLine="400"/>
        <w:jc w:val="both"/>
      </w:pPr>
      <w:bookmarkStart w:id="24" w:name="SUB9010400"/>
      <w:bookmarkEnd w:id="24"/>
      <w:r>
        <w:rPr>
          <w:rStyle w:val="s0"/>
        </w:rPr>
        <w:t>4. Микрофинанс</w:t>
      </w:r>
      <w:r>
        <w:rPr>
          <w:rStyle w:val="s0"/>
        </w:rPr>
        <w:t>овой организации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</w:t>
      </w:r>
      <w:r>
        <w:rPr>
          <w:rStyle w:val="s0"/>
        </w:rPr>
        <w:t>роцентов долей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приобретение прав (требований) является одним из видов деятельности такой организации, предусмотренной законами </w:t>
      </w:r>
      <w:r>
        <w:rPr>
          <w:rStyle w:val="s0"/>
        </w:rPr>
        <w:t>Республики Казахстан;</w:t>
      </w:r>
    </w:p>
    <w:p w:rsidR="00000000" w:rsidRDefault="000932ED">
      <w:pPr>
        <w:ind w:firstLine="400"/>
        <w:jc w:val="both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0932ED">
      <w:pPr>
        <w:ind w:firstLine="400"/>
        <w:jc w:val="both"/>
      </w:pPr>
      <w:r>
        <w:rPr>
          <w:rStyle w:val="s0"/>
        </w:rPr>
        <w:t>5. Микрофинансовой организации запрещается производить уступку</w:t>
      </w:r>
      <w:r>
        <w:rPr>
          <w:rStyle w:val="s0"/>
        </w:rPr>
        <w:t xml:space="preserve"> права (требования)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0932ED">
      <w:pPr>
        <w:ind w:firstLine="400"/>
        <w:jc w:val="both"/>
      </w:pPr>
      <w:hyperlink r:id="rId59" w:anchor="sub_id=10004" w:history="1">
        <w:r>
          <w:rPr>
            <w:rStyle w:val="a3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0932ED">
      <w:pPr>
        <w:ind w:firstLine="400"/>
        <w:jc w:val="both"/>
      </w:pPr>
      <w:r>
        <w:rPr>
          <w:rStyle w:val="s0"/>
        </w:rPr>
        <w:t>микрофинанс</w:t>
      </w:r>
      <w:r>
        <w:rPr>
          <w:rStyle w:val="s0"/>
        </w:rPr>
        <w:t>овой организации;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6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секьюритизации.</w:t>
      </w:r>
    </w:p>
    <w:p w:rsidR="00000000" w:rsidRDefault="000932ED">
      <w:pPr>
        <w:ind w:firstLine="400"/>
        <w:jc w:val="both"/>
      </w:pPr>
      <w:r>
        <w:rPr>
          <w:rStyle w:val="s0"/>
        </w:rPr>
        <w:t>Тр</w:t>
      </w:r>
      <w:r>
        <w:rPr>
          <w:rStyle w:val="s0"/>
        </w:rPr>
        <w:t>ебования настоящего пункта не распространяются на случаи, предусмотренные пунктом 4 настоящей статьи.</w:t>
      </w:r>
    </w:p>
    <w:p w:rsidR="00000000" w:rsidRDefault="000932ED">
      <w:pPr>
        <w:ind w:firstLine="400"/>
        <w:jc w:val="both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7. Не допускается ус</w:t>
      </w:r>
      <w:r>
        <w:rPr>
          <w:rStyle w:val="s0"/>
        </w:rPr>
        <w:t>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0932ED">
      <w:pPr>
        <w:ind w:firstLine="400"/>
        <w:jc w:val="both"/>
      </w:pPr>
      <w:r>
        <w:rPr>
          <w:rStyle w:val="s0"/>
        </w:rPr>
        <w:t>8. При заключении договора, содержащего условия перехода права (требования) микрофинансовой организации по договору о предоставлении микрокреди</w:t>
      </w:r>
      <w:r>
        <w:rPr>
          <w:rStyle w:val="s0"/>
        </w:rPr>
        <w:t>та третьему лицу (далее - договор уступки права требования), микрофинансовая организация обязана:</w:t>
      </w:r>
    </w:p>
    <w:p w:rsidR="00000000" w:rsidRDefault="000932ED">
      <w:pPr>
        <w:ind w:firstLine="400"/>
        <w:jc w:val="both"/>
      </w:pPr>
      <w:r>
        <w:rPr>
          <w:rStyle w:val="s0"/>
        </w:rPr>
        <w:t>1) до заключения договора уступки права требования уведомить заемщика (или его уполномоченного представителя) о возможности перехода прав (требований) третьем</w:t>
      </w:r>
      <w:r>
        <w:rPr>
          <w:rStyle w:val="s0"/>
        </w:rPr>
        <w:t>у лицу, а также об обработке персональных данных заемщика в связи с такой уступкой способом, предусмотренным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0932ED">
      <w:pPr>
        <w:ind w:firstLine="400"/>
        <w:jc w:val="both"/>
      </w:pPr>
      <w:r>
        <w:rPr>
          <w:rStyle w:val="s0"/>
        </w:rPr>
        <w:t>2) уведомить заемщика (или его уполномоченно</w:t>
      </w:r>
      <w:r>
        <w:rPr>
          <w:rStyle w:val="s0"/>
        </w:rPr>
        <w:t>го представителя) о состоявшемся переходе права (требования) третьему лицу способом, предусмотренным в договоре о предоставлении микрокредита либо не противоречащим законодательству Республики Казахстан, в течение тридцати календарных дней со дня заключени</w:t>
      </w:r>
      <w:r>
        <w:rPr>
          <w:rStyle w:val="s0"/>
        </w:rPr>
        <w:t>я договора уступки права требования с указанием назначения дальнейших платежей по погашению микрокредита третьему лицу (наименование и место нахождения лица, которому перешло право (требование) по договору о предоставлении микрокредита), полного объема пер</w:t>
      </w:r>
      <w:r>
        <w:rPr>
          <w:rStyle w:val="s0"/>
        </w:rPr>
        <w:t>еданных прав (требований), а также остатков просроченных и текущих сумм основного долга, вознаграждения, комиссий, неустойки (штрафа, пени) и других подлежащих уплате сумм;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3) передать лицу, которому перешло право (требование) по договору о предоставлении </w:t>
      </w:r>
      <w:r>
        <w:rPr>
          <w:rStyle w:val="s0"/>
        </w:rPr>
        <w:t>микрокредита, оригиналы и (или) копии следующих документов:</w:t>
      </w:r>
    </w:p>
    <w:p w:rsidR="00000000" w:rsidRDefault="000932ED">
      <w:pPr>
        <w:ind w:firstLine="400"/>
        <w:jc w:val="both"/>
      </w:pPr>
      <w:r>
        <w:rPr>
          <w:rStyle w:val="s0"/>
        </w:rPr>
        <w:t>правоустанавливающие документы на предмет залога (в случае, если микрокредит обеспечен залогом);</w:t>
      </w:r>
    </w:p>
    <w:p w:rsidR="00000000" w:rsidRDefault="000932ED">
      <w:pPr>
        <w:ind w:firstLine="400"/>
        <w:jc w:val="both"/>
      </w:pPr>
      <w:r>
        <w:rPr>
          <w:rStyle w:val="s0"/>
        </w:rPr>
        <w:t>договоры поручительства или гарантии (в случае, если исполнение обязательства по микрокредиту обесп</w:t>
      </w:r>
      <w:r>
        <w:rPr>
          <w:rStyle w:val="s0"/>
        </w:rPr>
        <w:t>ечено поручительством или гарантией);</w:t>
      </w:r>
    </w:p>
    <w:p w:rsidR="00000000" w:rsidRDefault="000932ED">
      <w:pPr>
        <w:ind w:firstLine="400"/>
        <w:jc w:val="both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0932ED">
      <w:pPr>
        <w:ind w:firstLine="400"/>
        <w:jc w:val="both"/>
      </w:pPr>
      <w:r>
        <w:rPr>
          <w:rStyle w:val="s0"/>
        </w:rPr>
        <w:t>претензионную переписку с заемщиком;</w:t>
      </w:r>
    </w:p>
    <w:p w:rsidR="00000000" w:rsidRDefault="000932ED">
      <w:pPr>
        <w:ind w:firstLine="400"/>
        <w:jc w:val="both"/>
      </w:pPr>
      <w:r>
        <w:rPr>
          <w:rStyle w:val="s0"/>
        </w:rPr>
        <w:t>учредительные документы заемщика - юридического лица, документ, удостоверяющий личность заемщика - физического лиц</w:t>
      </w:r>
      <w:r>
        <w:rPr>
          <w:rStyle w:val="s0"/>
        </w:rPr>
        <w:t>а;</w:t>
      </w:r>
    </w:p>
    <w:p w:rsidR="00000000" w:rsidRDefault="000932ED">
      <w:pPr>
        <w:ind w:firstLine="400"/>
        <w:jc w:val="both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0932ED">
      <w:pPr>
        <w:ind w:firstLine="400"/>
        <w:jc w:val="both"/>
      </w:pPr>
      <w:r>
        <w:rPr>
          <w:rStyle w:val="s0"/>
        </w:rPr>
        <w:t>документы по реализации заложенного имущества;</w:t>
      </w:r>
    </w:p>
    <w:p w:rsidR="00000000" w:rsidRDefault="000932ED">
      <w:pPr>
        <w:ind w:firstLine="400"/>
        <w:jc w:val="both"/>
      </w:pPr>
      <w:r>
        <w:rPr>
          <w:rStyle w:val="s0"/>
        </w:rPr>
        <w:t>иные документы в соответствии с договором уступки права требования.</w:t>
      </w:r>
    </w:p>
    <w:p w:rsidR="00000000" w:rsidRDefault="000932ED">
      <w:pPr>
        <w:ind w:firstLine="400"/>
        <w:jc w:val="both"/>
      </w:pPr>
      <w:r>
        <w:rPr>
          <w:rStyle w:val="s0"/>
        </w:rPr>
        <w:t>В случае уступки всех прав (требований) к заемщику микрофинансовая организаци</w:t>
      </w:r>
      <w:r>
        <w:rPr>
          <w:rStyle w:val="s0"/>
        </w:rPr>
        <w:t>я передает лицу, которому уступлено право (требование) по договору о предоставлении микрокредита, все имеющиеся у нее оригиналы документов.</w:t>
      </w:r>
    </w:p>
    <w:p w:rsidR="00000000" w:rsidRDefault="000932ED">
      <w:pPr>
        <w:ind w:firstLine="400"/>
        <w:jc w:val="both"/>
      </w:pPr>
      <w:r>
        <w:rPr>
          <w:rStyle w:val="s0"/>
        </w:rPr>
        <w:t>В случае уступки части прав (требований) к заемщику микрофинансовая организация вправе сохранить оригиналы документо</w:t>
      </w:r>
      <w:r>
        <w:rPr>
          <w:rStyle w:val="s0"/>
        </w:rPr>
        <w:t>в, удостоверяющих такие права (требования), и передать лицу, которому частично уступлено право (требование) по договору о предоставлении микрокредита, нотариально засвидетельствованные копии указанных документов.</w:t>
      </w:r>
    </w:p>
    <w:p w:rsidR="00000000" w:rsidRDefault="000932ED">
      <w:pPr>
        <w:ind w:firstLine="400"/>
        <w:jc w:val="both"/>
      </w:pPr>
      <w:r>
        <w:rPr>
          <w:rStyle w:val="s0"/>
        </w:rPr>
        <w:t>За утерю оригиналов правоустанавливающих до</w:t>
      </w:r>
      <w:r>
        <w:rPr>
          <w:rStyle w:val="s0"/>
        </w:rPr>
        <w:t>кументов на имущество, являющееся обеспечением по договору о предоставлении микрокредита, микрофинансовая организация, лицо, которому уступлено право (требование) по договору о предоставлении микрокредита, несут ответственность, установленную законами Респ</w:t>
      </w:r>
      <w:r>
        <w:rPr>
          <w:rStyle w:val="s0"/>
        </w:rPr>
        <w:t>ублики Казахстан;</w:t>
      </w:r>
    </w:p>
    <w:p w:rsidR="00000000" w:rsidRDefault="000932ED">
      <w:pPr>
        <w:ind w:firstLine="400"/>
        <w:jc w:val="both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 задолженности, на банковский счет лица, которому уступлено право (требование) по договору о предоставлении микрокредита, с п</w:t>
      </w:r>
      <w:r>
        <w:rPr>
          <w:rStyle w:val="s0"/>
        </w:rPr>
        <w:t>редоставлением расшифровки платежей в разрезе каждого заемщика.</w:t>
      </w:r>
    </w:p>
    <w:p w:rsidR="00000000" w:rsidRDefault="000932ED">
      <w:pPr>
        <w:ind w:firstLine="400"/>
        <w:jc w:val="both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(возврата) вы</w:t>
      </w:r>
      <w:r>
        <w:rPr>
          <w:rStyle w:val="s0"/>
        </w:rPr>
        <w:t xml:space="preserve">купленного права (требования) первоначальному кредитору, уступки (переуступки) права (требования) </w:t>
      </w:r>
      <w:hyperlink r:id="rId61" w:anchor="sub_id=10004" w:history="1">
        <w:r>
          <w:rPr>
            <w:rStyle w:val="a3"/>
          </w:rPr>
          <w:t>коллекторским агентствам</w:t>
        </w:r>
      </w:hyperlink>
      <w:r>
        <w:rPr>
          <w:rStyle w:val="s0"/>
        </w:rPr>
        <w:t>, специальной финансовой компании, созданной в соот</w:t>
      </w:r>
      <w:r>
        <w:rPr>
          <w:rStyle w:val="s0"/>
        </w:rPr>
        <w:t xml:space="preserve">ветствии с </w:t>
      </w:r>
      <w:hyperlink r:id="rId62" w:anchor="sub_id=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микрофинансовым организациям.</w:t>
      </w:r>
    </w:p>
    <w:p w:rsidR="00000000" w:rsidRDefault="000932ED">
      <w:pPr>
        <w:ind w:firstLine="400"/>
        <w:jc w:val="both"/>
      </w:pPr>
      <w:r>
        <w:t> </w:t>
      </w:r>
    </w:p>
    <w:p w:rsidR="00000000" w:rsidRDefault="000932ED">
      <w:pPr>
        <w:ind w:left="1200" w:hanging="800"/>
        <w:jc w:val="both"/>
      </w:pPr>
      <w:bookmarkStart w:id="25" w:name="SUB100000"/>
      <w:bookmarkEnd w:id="25"/>
      <w:r>
        <w:rPr>
          <w:rStyle w:val="s1"/>
        </w:rPr>
        <w:t>Статья</w:t>
      </w:r>
      <w:r>
        <w:rPr>
          <w:rStyle w:val="s1"/>
        </w:rPr>
        <w:t xml:space="preserve"> 10. Прекращение обязательств по договору о предоставлении микрокредита</w:t>
      </w:r>
    </w:p>
    <w:p w:rsidR="00000000" w:rsidRDefault="000932ED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2. На требования микрофинансо</w:t>
      </w:r>
      <w:r>
        <w:rPr>
          <w:rStyle w:val="s0"/>
        </w:rPr>
        <w:t>вых организаций к заемщикам по 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0932ED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932ED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932ED">
      <w:pPr>
        <w:jc w:val="center"/>
      </w:pPr>
      <w:bookmarkStart w:id="26" w:name="SUB110000"/>
      <w:bookmarkEnd w:id="2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0932ED">
      <w:pPr>
        <w:jc w:val="center"/>
      </w:pPr>
      <w:r>
        <w:rPr>
          <w:rStyle w:val="s1"/>
        </w:rPr>
        <w:t> </w:t>
      </w:r>
    </w:p>
    <w:p w:rsidR="00000000" w:rsidRDefault="000932ED">
      <w:pPr>
        <w:ind w:left="1200" w:hanging="800"/>
        <w:jc w:val="both"/>
      </w:pPr>
      <w:r>
        <w:rPr>
          <w:rStyle w:val="s1"/>
        </w:rPr>
        <w:t>Статья 11. Правовое положение ми</w:t>
      </w:r>
      <w:r>
        <w:rPr>
          <w:rStyle w:val="s1"/>
        </w:rPr>
        <w:t>крофинансовой организации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63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0932ED">
      <w:pPr>
        <w:ind w:firstLine="400"/>
        <w:jc w:val="both"/>
      </w:pPr>
      <w:bookmarkStart w:id="27" w:name="SUB110200"/>
      <w:bookmarkEnd w:id="27"/>
      <w:r>
        <w:rPr>
          <w:rStyle w:val="s0"/>
        </w:rPr>
        <w:t>2. Микрофинансовой организации запрещается вып</w:t>
      </w:r>
      <w:r>
        <w:rPr>
          <w:rStyle w:val="s0"/>
        </w:rPr>
        <w:t>ускать ценные бумаги.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28" w:name="SUB120000"/>
      <w:bookmarkEnd w:id="28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0932ED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</w:t>
      </w:r>
      <w:r>
        <w:rPr>
          <w:rStyle w:val="s0"/>
        </w:rPr>
        <w:t>осударственной регистрации (перерегистрации).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64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</w:t>
      </w:r>
      <w:r>
        <w:rPr>
          <w:rStyle w:val="s0"/>
        </w:rPr>
        <w:t>ргана.</w:t>
      </w:r>
    </w:p>
    <w:p w:rsidR="00000000" w:rsidRDefault="000932ED">
      <w:pPr>
        <w:ind w:firstLine="400"/>
        <w:jc w:val="both"/>
      </w:pPr>
      <w:bookmarkStart w:id="29" w:name="SUB120300"/>
      <w:bookmarkEnd w:id="29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30" w:name="SUB130000"/>
      <w:bookmarkEnd w:id="30"/>
      <w:r>
        <w:rPr>
          <w:rStyle w:val="s1"/>
        </w:rPr>
        <w:t>Статья 13. Наименование микрофинансовой организации</w:t>
      </w:r>
    </w:p>
    <w:p w:rsidR="00000000" w:rsidRDefault="000932ED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«микрофинансовая организация».</w:t>
      </w:r>
    </w:p>
    <w:p w:rsidR="00000000" w:rsidRDefault="000932ED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0932ED">
      <w:pPr>
        <w:ind w:firstLine="400"/>
        <w:jc w:val="both"/>
      </w:pPr>
      <w:r>
        <w:rPr>
          <w:rStyle w:val="s0"/>
        </w:rPr>
        <w:t>2. Юридическое лицо</w:t>
      </w:r>
      <w:r>
        <w:rPr>
          <w:rStyle w:val="s0"/>
        </w:rPr>
        <w:t>, не зарегистрированное в качестве микрофинансовой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</w:t>
      </w:r>
      <w:r>
        <w:rPr>
          <w:rStyle w:val="s0"/>
        </w:rPr>
        <w:t>в, или аббревиатуру «МФО».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31" w:name="SUB140000"/>
      <w:bookmarkEnd w:id="31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0932ED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0932ED">
      <w:pPr>
        <w:jc w:val="both"/>
      </w:pPr>
      <w:r>
        <w:rPr>
          <w:rStyle w:val="s3"/>
        </w:rPr>
        <w:t xml:space="preserve">См. </w:t>
      </w:r>
      <w:hyperlink r:id="rId65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1) </w:t>
      </w:r>
      <w:hyperlink r:id="rId66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7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3) копии документов, подтверждающих оплату уставного капитала, а также </w:t>
      </w:r>
      <w:hyperlink r:id="rId69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</w:t>
      </w:r>
      <w:r>
        <w:rPr>
          <w:rStyle w:val="s0"/>
        </w:rPr>
        <w:t xml:space="preserve"> капитала;</w:t>
      </w:r>
    </w:p>
    <w:p w:rsidR="00000000" w:rsidRDefault="000932ED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0932ED">
      <w:pPr>
        <w:ind w:firstLine="400"/>
        <w:jc w:val="both"/>
      </w:pPr>
      <w:r>
        <w:rPr>
          <w:rStyle w:val="s0"/>
        </w:rPr>
        <w:t>5) бизнес-план, раскрывающий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</w:t>
      </w:r>
      <w:r>
        <w:rPr>
          <w:rStyle w:val="s0"/>
        </w:rPr>
        <w:t>нга (формирования клиентуры), источники финансирования деятельности организации;</w:t>
      </w:r>
    </w:p>
    <w:p w:rsidR="00000000" w:rsidRDefault="000932ED">
      <w:pPr>
        <w:jc w:val="both"/>
      </w:pPr>
      <w:bookmarkStart w:id="32" w:name="SUB140106"/>
      <w:bookmarkEnd w:id="32"/>
      <w:r>
        <w:rPr>
          <w:rStyle w:val="s3"/>
        </w:rPr>
        <w:t xml:space="preserve">В подпункт 6 внесены изменения в соответствии с </w:t>
      </w:r>
      <w:hyperlink r:id="rId70" w:anchor="sub_id=3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</w:t>
      </w:r>
      <w:r>
        <w:rPr>
          <w:rStyle w:val="s3"/>
        </w:rPr>
        <w:t>ействие с 1 января 2016 г.) (</w:t>
      </w:r>
      <w:hyperlink r:id="rId71" w:anchor="sub_id=14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</w:t>
      </w:r>
      <w:r>
        <w:rPr>
          <w:rStyle w:val="s0"/>
        </w:rPr>
        <w:t>) по состоянию на дату, предшествующую дате представления заявления;</w:t>
      </w:r>
    </w:p>
    <w:p w:rsidR="00000000" w:rsidRDefault="000932ED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2. </w:t>
      </w:r>
      <w:hyperlink r:id="rId73" w:anchor="sub_id=100" w:history="1">
        <w:r>
          <w:rPr>
            <w:rStyle w:val="a3"/>
          </w:rPr>
          <w:t>Правила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0932ED">
      <w:pPr>
        <w:jc w:val="both"/>
      </w:pPr>
      <w:bookmarkStart w:id="33" w:name="SUB140300"/>
      <w:bookmarkEnd w:id="33"/>
      <w:r>
        <w:rPr>
          <w:rStyle w:val="s3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ввеен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932ED">
      <w:pPr>
        <w:ind w:firstLine="400"/>
        <w:jc w:val="both"/>
      </w:pPr>
      <w:r>
        <w:rPr>
          <w:rStyle w:val="s0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0932ED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введен в дей</w:t>
        </w:r>
        <w:r>
          <w:rPr>
            <w:rStyle w:val="a3"/>
            <w:i/>
            <w:iCs/>
          </w:rPr>
          <w:t>ствие</w:t>
        </w:r>
      </w:hyperlink>
      <w:r>
        <w:rPr>
          <w:rStyle w:val="s3"/>
        </w:rPr>
        <w:t xml:space="preserve"> с 1 января 2016 года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4. В срок,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</w:t>
      </w:r>
      <w:r>
        <w:rPr>
          <w:rStyle w:val="s0"/>
        </w:rPr>
        <w:t>виде о причинах отказа в учетной регистрации.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74" w:history="1">
        <w:r>
          <w:rPr>
            <w:rStyle w:val="a3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34" w:name="SUB150000"/>
      <w:bookmarkEnd w:id="34"/>
      <w:r>
        <w:rPr>
          <w:rStyle w:val="s1"/>
        </w:rPr>
        <w:t>Статья 15. О</w:t>
      </w:r>
      <w:r>
        <w:rPr>
          <w:rStyle w:val="s1"/>
        </w:rPr>
        <w:t>снования отказа в учетной регистрации микрофинансовых организаций</w:t>
      </w:r>
    </w:p>
    <w:p w:rsidR="00000000" w:rsidRDefault="000932ED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</w:t>
        </w:r>
        <w:r>
          <w:rPr>
            <w:rStyle w:val="a3"/>
          </w:rPr>
          <w:t>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0932ED">
      <w:pPr>
        <w:ind w:firstLine="400"/>
        <w:jc w:val="both"/>
      </w:pPr>
      <w:r>
        <w:rPr>
          <w:rStyle w:val="s0"/>
        </w:rPr>
        <w:t>3) если микрофинансовая организация в течение одн</w:t>
      </w:r>
      <w:r>
        <w:rPr>
          <w:rStyle w:val="s0"/>
        </w:rPr>
        <w:t>ого года со дня ее государственной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4) если у руководителя или одного из учредителей микрофинансовой организации имеется непогашенная или неснятая </w:t>
      </w:r>
      <w:r>
        <w:rPr>
          <w:rStyle w:val="s0"/>
        </w:rPr>
        <w:t>судимость, а также когда лицо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0932ED">
      <w:pPr>
        <w:ind w:firstLine="400"/>
        <w:jc w:val="both"/>
      </w:pPr>
      <w:r>
        <w:rPr>
          <w:rStyle w:val="s0"/>
        </w:rPr>
        <w:t>5) непре</w:t>
      </w:r>
      <w:r>
        <w:rPr>
          <w:rStyle w:val="s0"/>
        </w:rPr>
        <w:t xml:space="preserve">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0932ED">
      <w:pPr>
        <w:ind w:firstLine="400"/>
        <w:jc w:val="both"/>
      </w:pPr>
      <w:bookmarkStart w:id="35" w:name="SUB150200"/>
      <w:bookmarkEnd w:id="35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</w:t>
      </w:r>
      <w:r>
        <w:rPr>
          <w:rStyle w:val="s0"/>
        </w:rPr>
        <w:t>ней вправе повторно представить заявление в соответствии с правилами прохождения учетной регистрации и ведения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0932ED">
      <w:pPr>
        <w:ind w:firstLine="400"/>
        <w:jc w:val="both"/>
      </w:pPr>
      <w:r>
        <w:rPr>
          <w:rStyle w:val="s0"/>
        </w:rPr>
        <w:t>Повторно представл</w:t>
      </w:r>
      <w:r>
        <w:rPr>
          <w:rStyle w:val="s0"/>
        </w:rPr>
        <w:t>енное заявление рассматривается уполномоченным органом в течение тридцати рабочих дней.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36" w:name="SUB160000"/>
      <w:bookmarkEnd w:id="36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0932ED">
      <w:pPr>
        <w:ind w:firstLine="400"/>
        <w:jc w:val="both"/>
      </w:pPr>
      <w:bookmarkStart w:id="37" w:name="SUB160100"/>
      <w:bookmarkEnd w:id="37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0932ED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календарных месяцев) нарушениями норм настоящего Закона, ины</w:t>
      </w:r>
      <w:r>
        <w:rPr>
          <w:rStyle w:val="s0"/>
        </w:rPr>
        <w:t>х законов Республики Казахстан, а также нормативных правовых актов уполномоченного органа;</w:t>
      </w:r>
    </w:p>
    <w:p w:rsidR="00000000" w:rsidRDefault="000932ED">
      <w:pPr>
        <w:ind w:firstLine="400"/>
        <w:jc w:val="both"/>
      </w:pPr>
      <w:r>
        <w:rPr>
          <w:rStyle w:val="s0"/>
        </w:rPr>
        <w:t>2) систематического (более трех раз в течение двенадцати последовательных календарных месяцев) нарушения пруденциальных нормативов и (или) иных обязательных к соблюд</w:t>
      </w:r>
      <w:r>
        <w:rPr>
          <w:rStyle w:val="s0"/>
        </w:rPr>
        <w:t>ению норм и лимитов;</w:t>
      </w:r>
    </w:p>
    <w:p w:rsidR="00000000" w:rsidRDefault="000932ED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последовательных календарных месяцев) непредставления отчетности уполномоченному органу;</w:t>
      </w:r>
    </w:p>
    <w:p w:rsidR="00000000" w:rsidRDefault="000932ED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</w:t>
      </w:r>
      <w:r>
        <w:rPr>
          <w:rStyle w:val="s0"/>
        </w:rPr>
        <w:t>оверной информации;</w:t>
      </w:r>
    </w:p>
    <w:p w:rsidR="00000000" w:rsidRDefault="000932ED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 календарных месяцев) невыполнения письменных предписаний уполномоченного органа;</w:t>
      </w:r>
    </w:p>
    <w:p w:rsidR="00000000" w:rsidRDefault="000932ED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0932ED">
      <w:pPr>
        <w:ind w:firstLine="400"/>
        <w:jc w:val="both"/>
      </w:pPr>
      <w:r>
        <w:rPr>
          <w:rStyle w:val="s0"/>
        </w:rPr>
        <w:t>7) неосуществления микрофинансовой организацией деятельности в течение двенадцати последовательных календарных месяц</w:t>
      </w:r>
      <w:r>
        <w:rPr>
          <w:rStyle w:val="s0"/>
        </w:rPr>
        <w:t>ев со дня включения в реестр микрофинансовых организаций;</w:t>
      </w:r>
    </w:p>
    <w:p w:rsidR="00000000" w:rsidRDefault="000932ED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0932ED">
      <w:pPr>
        <w:ind w:firstLine="400"/>
        <w:jc w:val="both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</w:t>
      </w:r>
      <w:r>
        <w:rPr>
          <w:rStyle w:val="s0"/>
        </w:rPr>
        <w:t>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К заявлению одновременно прилагается письмо о подтверждении исполнения вс</w:t>
      </w:r>
      <w:r>
        <w:rPr>
          <w:rStyle w:val="s0"/>
        </w:rPr>
        <w:t>ех обязательств;</w:t>
      </w:r>
    </w:p>
    <w:p w:rsidR="00000000" w:rsidRDefault="000932ED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0932ED">
      <w:pPr>
        <w:ind w:firstLine="400"/>
        <w:jc w:val="both"/>
      </w:pPr>
      <w:r>
        <w:rPr>
          <w:rStyle w:val="s0"/>
        </w:rPr>
        <w:t>2. В случае исключения из реестра микрофинансовых организаций уполномоченный орган в тече</w:t>
      </w:r>
      <w:r>
        <w:rPr>
          <w:rStyle w:val="s0"/>
        </w:rPr>
        <w:t>ние семи календарных дней со дня исключения письменно уведомляет об этом микрофинансовую организацию.</w:t>
      </w:r>
    </w:p>
    <w:p w:rsidR="00000000" w:rsidRDefault="000932ED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прохождения учетной регистрации.</w:t>
      </w:r>
    </w:p>
    <w:p w:rsidR="00000000" w:rsidRDefault="000932ED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</w:t>
      </w:r>
      <w:r>
        <w:rPr>
          <w:rStyle w:val="s0"/>
        </w:rPr>
        <w:t xml:space="preserve"> микрофинансовых организаций может быть обжаловано в порядке, установленном законами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0932ED">
      <w:pPr>
        <w:ind w:firstLine="400"/>
        <w:jc w:val="both"/>
      </w:pPr>
      <w:r>
        <w:rPr>
          <w:rStyle w:val="s0"/>
        </w:rPr>
        <w:t>4. Мик</w:t>
      </w:r>
      <w:r>
        <w:rPr>
          <w:rStyle w:val="s0"/>
        </w:rPr>
        <w:t>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организаций.</w:t>
      </w:r>
    </w:p>
    <w:p w:rsidR="00000000" w:rsidRDefault="000932ED">
      <w:pPr>
        <w:ind w:firstLine="400"/>
        <w:jc w:val="both"/>
      </w:pPr>
      <w:bookmarkStart w:id="38" w:name="SUB160500"/>
      <w:bookmarkEnd w:id="38"/>
      <w:r>
        <w:rPr>
          <w:rStyle w:val="s0"/>
        </w:rPr>
        <w:t>5. Микрофинансовая организация обязана в течение тридцати календ</w:t>
      </w:r>
      <w:r>
        <w:rPr>
          <w:rStyle w:val="s0"/>
        </w:rPr>
        <w:t>арных 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39" w:name="SUB170000"/>
      <w:bookmarkEnd w:id="39"/>
      <w:r>
        <w:rPr>
          <w:rStyle w:val="s1"/>
        </w:rPr>
        <w:t>Статья 17. Правила предоставления микр</w:t>
      </w:r>
      <w:r>
        <w:rPr>
          <w:rStyle w:val="s1"/>
        </w:rPr>
        <w:t xml:space="preserve">окредитов </w:t>
      </w:r>
    </w:p>
    <w:p w:rsidR="00000000" w:rsidRDefault="000932ED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0932ED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0932ED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3) предельные суммы и </w:t>
      </w:r>
      <w:r>
        <w:rPr>
          <w:rStyle w:val="s0"/>
        </w:rPr>
        <w:t>сроки предоставления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0932ED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0932ED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0932ED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0932ED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</w:t>
      </w:r>
      <w:r>
        <w:rPr>
          <w:rStyle w:val="s0"/>
        </w:rPr>
        <w:t>ие законам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40" w:name="SUB180000"/>
      <w:bookmarkEnd w:id="40"/>
      <w:r>
        <w:rPr>
          <w:rStyle w:val="s1"/>
        </w:rPr>
        <w:t>Статья 18. Служба внутреннего контроля</w:t>
      </w:r>
    </w:p>
    <w:p w:rsidR="00000000" w:rsidRDefault="000932ED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2. Порядок работы службы </w:t>
      </w:r>
      <w:r>
        <w:rPr>
          <w:rStyle w:val="s0"/>
        </w:rPr>
        <w:t>внутреннего контроля определяется законодательством Республики Казахстан, 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41" w:name="SUB190000"/>
      <w:bookmarkEnd w:id="41"/>
      <w:r>
        <w:rPr>
          <w:rStyle w:val="s1"/>
        </w:rPr>
        <w:t>Статья 19. Дополнительные виды деятельности микрофинансовых ор</w:t>
      </w:r>
      <w:r>
        <w:rPr>
          <w:rStyle w:val="s1"/>
        </w:rPr>
        <w:t>ганизаций</w:t>
      </w:r>
    </w:p>
    <w:p w:rsidR="00000000" w:rsidRDefault="000932ED">
      <w:pPr>
        <w:ind w:firstLine="400"/>
        <w:jc w:val="both"/>
      </w:pPr>
      <w:bookmarkStart w:id="42" w:name="SUB190100"/>
      <w:bookmarkEnd w:id="42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следующие виды деятельности:</w:t>
      </w:r>
    </w:p>
    <w:p w:rsidR="00000000" w:rsidRDefault="000932ED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</w:t>
      </w:r>
      <w:r>
        <w:rPr>
          <w:rStyle w:val="s0"/>
        </w:rPr>
        <w:t>мательской деятельности) и грантов от резидентов и нерезидентов Республики Казахстан;</w:t>
      </w:r>
    </w:p>
    <w:p w:rsidR="00000000" w:rsidRDefault="000932ED">
      <w:pPr>
        <w:ind w:firstLine="400"/>
        <w:jc w:val="both"/>
      </w:pPr>
      <w:r>
        <w:rPr>
          <w:rStyle w:val="s0"/>
        </w:rPr>
        <w:t>2) размещение временно свободных активов на депозитах банков второго уровня;</w:t>
      </w:r>
    </w:p>
    <w:p w:rsidR="00000000" w:rsidRDefault="000932ED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</w:t>
      </w:r>
      <w:r>
        <w:rPr>
          <w:rStyle w:val="s0"/>
        </w:rPr>
        <w:t>едита в порядке, предусмотренном законами Республики Казахстан;</w:t>
      </w:r>
    </w:p>
    <w:p w:rsidR="00000000" w:rsidRDefault="000932ED">
      <w:pPr>
        <w:ind w:firstLine="400"/>
        <w:jc w:val="both"/>
      </w:pPr>
      <w:bookmarkStart w:id="43" w:name="SUB190104"/>
      <w:bookmarkEnd w:id="43"/>
      <w:r>
        <w:rPr>
          <w:rStyle w:val="s0"/>
        </w:rPr>
        <w:t>4) приобретение акций или долей участия в уставном капитале кредитных бюро, микрофинансовых организаций, организаций, оказывающих услуги по инкассации банкнот, монет и ценностей, и организаций</w:t>
      </w:r>
      <w:r>
        <w:rPr>
          <w:rStyle w:val="s0"/>
        </w:rPr>
        <w:t>, имеющих лицензию на охранную деятельность;</w:t>
      </w:r>
    </w:p>
    <w:p w:rsidR="00000000" w:rsidRDefault="000932ED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0932ED">
      <w:pPr>
        <w:ind w:firstLine="400"/>
        <w:jc w:val="both"/>
      </w:pPr>
      <w:r>
        <w:rPr>
          <w:rStyle w:val="s0"/>
        </w:rPr>
        <w:t>6) оказание консультационных услуг по вопросам, связанным с деятельностью по предоставлению микрокредитов;</w:t>
      </w:r>
    </w:p>
    <w:p w:rsidR="00000000" w:rsidRDefault="000932ED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осуществление лизинговой деятельности;</w:t>
      </w:r>
    </w:p>
    <w:p w:rsidR="00000000" w:rsidRDefault="000932ED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0932ED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</w:t>
      </w:r>
      <w:r>
        <w:rPr>
          <w:rStyle w:val="s0"/>
        </w:rPr>
        <w:t>тов Республики Казахстан в качестве страхового агента;</w:t>
      </w:r>
    </w:p>
    <w:p w:rsidR="00000000" w:rsidRDefault="000932ED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 с законодательством Республики Казахстан;</w:t>
      </w:r>
    </w:p>
    <w:p w:rsidR="00000000" w:rsidRDefault="000932ED">
      <w:pPr>
        <w:ind w:firstLine="400"/>
        <w:jc w:val="both"/>
      </w:pPr>
      <w:bookmarkStart w:id="44" w:name="SUB190112"/>
      <w:bookmarkEnd w:id="44"/>
      <w:r>
        <w:rPr>
          <w:rStyle w:val="s0"/>
        </w:rPr>
        <w:t>12) заключение на организованном рынке ценных бумаг сделок с производными финансовым</w:t>
      </w:r>
      <w:r>
        <w:rPr>
          <w:rStyle w:val="s0"/>
        </w:rPr>
        <w:t>и инструментами, совершаемых в целях хеджирования.</w:t>
      </w:r>
    </w:p>
    <w:p w:rsidR="00000000" w:rsidRDefault="000932ED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45" w:name="SUB200000"/>
      <w:bookmarkEnd w:id="45"/>
      <w:r>
        <w:rPr>
          <w:rStyle w:val="s1"/>
        </w:rPr>
        <w:t>Статья 20. Порядок ведения документации по предоставленному микрокреди</w:t>
      </w:r>
      <w:r>
        <w:rPr>
          <w:rStyle w:val="s1"/>
        </w:rPr>
        <w:t>ту</w:t>
      </w:r>
    </w:p>
    <w:p w:rsidR="00000000" w:rsidRDefault="000932ED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0932ED">
      <w:pPr>
        <w:ind w:firstLine="400"/>
        <w:jc w:val="both"/>
      </w:pPr>
      <w:bookmarkStart w:id="46" w:name="SUB200300"/>
      <w:bookmarkEnd w:id="46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0932ED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0932ED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</w:t>
      </w:r>
      <w:r>
        <w:rPr>
          <w:rStyle w:val="s0"/>
        </w:rPr>
        <w:t>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0932ED">
      <w:pPr>
        <w:ind w:firstLine="400"/>
        <w:jc w:val="both"/>
      </w:pPr>
      <w:r>
        <w:rPr>
          <w:rStyle w:val="s0"/>
        </w:rPr>
        <w:t>2) решение органа заемщика - юриди</w:t>
      </w:r>
      <w:r>
        <w:rPr>
          <w:rStyle w:val="s0"/>
        </w:rPr>
        <w:t>ческого лица на получение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0932ED">
      <w:pPr>
        <w:jc w:val="both"/>
      </w:pPr>
      <w:r>
        <w:rPr>
          <w:rStyle w:val="s3"/>
        </w:rPr>
        <w:t xml:space="preserve">Подпункт 4 изложен в редакции </w:t>
      </w:r>
      <w:hyperlink r:id="rId75" w:anchor="sub_id=10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" w:anchor="sub_id=20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0932ED">
      <w:pPr>
        <w:ind w:firstLine="400"/>
        <w:jc w:val="both"/>
      </w:pPr>
      <w:r>
        <w:rPr>
          <w:rStyle w:val="s0"/>
        </w:rPr>
        <w:t>5) копию документа, удосто</w:t>
      </w:r>
      <w:r>
        <w:rPr>
          <w:rStyle w:val="s0"/>
        </w:rPr>
        <w:t>веряющего личность заемщика (для физических лиц);</w:t>
      </w:r>
    </w:p>
    <w:p w:rsidR="00000000" w:rsidRDefault="000932ED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0932ED">
      <w:pPr>
        <w:ind w:firstLine="400"/>
        <w:jc w:val="both"/>
      </w:pPr>
      <w:r>
        <w:rPr>
          <w:rStyle w:val="s0"/>
        </w:rPr>
        <w:t>8) в случае, если предоставленный микрокредит о</w:t>
      </w:r>
      <w:r>
        <w:rPr>
          <w:rStyle w:val="s0"/>
        </w:rPr>
        <w:t>беспечен залогом имущества, - договор о залоге, копии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0932ED">
      <w:pPr>
        <w:ind w:firstLine="400"/>
        <w:jc w:val="both"/>
      </w:pPr>
      <w:r>
        <w:rPr>
          <w:rStyle w:val="s0"/>
        </w:rPr>
        <w:t>4. По микрокредиту, испо</w:t>
      </w:r>
      <w:r>
        <w:rPr>
          <w:rStyle w:val="s0"/>
        </w:rPr>
        <w:t>лнение обязательства по которому обеспечено гарантией или поручительством, к кредитному досье прилагаются следующие дополнительные документы:</w:t>
      </w:r>
    </w:p>
    <w:p w:rsidR="00000000" w:rsidRDefault="000932ED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0932ED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</w:t>
      </w:r>
      <w:r>
        <w:rPr>
          <w:rStyle w:val="s0"/>
        </w:rPr>
        <w:t>ийного договора от имени гаранта или договора поручительства от имени поручителя;</w:t>
      </w:r>
    </w:p>
    <w:p w:rsidR="00000000" w:rsidRDefault="000932ED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0932ED">
      <w:pPr>
        <w:ind w:firstLine="400"/>
        <w:jc w:val="both"/>
      </w:pPr>
      <w:r>
        <w:rPr>
          <w:rStyle w:val="s0"/>
        </w:rPr>
        <w:t>5. Документы (или их копии),</w:t>
      </w:r>
      <w:r>
        <w:rPr>
          <w:rStyle w:val="s0"/>
        </w:rPr>
        <w:t xml:space="preserve"> подтверждающие полное или частичное погашение задолженности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jc w:val="both"/>
      </w:pPr>
      <w:bookmarkStart w:id="47" w:name="SUB210000"/>
      <w:bookmarkEnd w:id="47"/>
      <w:r>
        <w:rPr>
          <w:rStyle w:val="s3"/>
        </w:rPr>
        <w:t>В статью</w:t>
      </w:r>
      <w:r>
        <w:rPr>
          <w:rStyle w:val="s3"/>
        </w:rPr>
        <w:t xml:space="preserve"> 21 внесены изменения в соответствии с </w:t>
      </w:r>
      <w:hyperlink r:id="rId77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7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</w:t>
      </w:r>
      <w:r>
        <w:rPr>
          <w:rStyle w:val="s0"/>
        </w:rPr>
        <w:t>организации (за исключением правил предоставления микрокредитов).</w:t>
      </w:r>
    </w:p>
    <w:p w:rsidR="00000000" w:rsidRDefault="000932ED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0932ED">
      <w:pPr>
        <w:ind w:firstLine="400"/>
        <w:jc w:val="both"/>
      </w:pPr>
      <w:r>
        <w:rPr>
          <w:rStyle w:val="s0"/>
        </w:rPr>
        <w:t>2. Микрофина</w:t>
      </w:r>
      <w:r>
        <w:rPr>
          <w:rStyle w:val="s0"/>
        </w:rPr>
        <w:t>нсовые организации гарантируют тайну предоставления микрокредита.</w:t>
      </w:r>
    </w:p>
    <w:p w:rsidR="00000000" w:rsidRDefault="000932ED">
      <w:pPr>
        <w:jc w:val="both"/>
      </w:pPr>
      <w:r>
        <w:rPr>
          <w:rStyle w:val="s3"/>
        </w:rPr>
        <w:t xml:space="preserve">Пункт 3 изложен в редакции </w:t>
      </w:r>
      <w:hyperlink r:id="rId79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0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82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3. Тайна предоставления микрокредита может быть раскрыта только заемщику, любому третьему лицу на основании письменного согласия заемщика, данного в момент </w:t>
      </w:r>
      <w:r>
        <w:rPr>
          <w:rStyle w:val="s0"/>
        </w:rPr>
        <w:t xml:space="preserve">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0932ED">
      <w:pPr>
        <w:ind w:firstLine="400"/>
        <w:jc w:val="both"/>
      </w:pPr>
      <w:bookmarkStart w:id="48" w:name="SUB210400"/>
      <w:bookmarkEnd w:id="48"/>
      <w:r>
        <w:rPr>
          <w:rStyle w:val="s0"/>
        </w:rPr>
        <w:t>4. Сведения о заемщиках, размерах мик</w:t>
      </w:r>
      <w:r>
        <w:rPr>
          <w:rStyle w:val="s0"/>
        </w:rPr>
        <w:t>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0932E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84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1) государственным органам и должностным </w:t>
      </w:r>
      <w:r>
        <w:rPr>
          <w:rStyle w:val="s0"/>
        </w:rPr>
        <w:t>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0932E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5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86" w:history="1">
        <w:r>
          <w:rPr>
            <w:rStyle w:val="a3"/>
            <w:i/>
            <w:iCs/>
          </w:rPr>
          <w:t>опубликовани</w:t>
        </w:r>
        <w:r>
          <w:rPr>
            <w:rStyle w:val="a3"/>
            <w:i/>
            <w:iCs/>
          </w:rPr>
          <w:t>я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87" w:anchor="sub_id=10008" w:history="1">
        <w:r>
          <w:rPr>
            <w:rStyle w:val="a3"/>
          </w:rPr>
          <w:t>разведывательных</w:t>
        </w:r>
      </w:hyperlink>
      <w:r>
        <w:t xml:space="preserve"> и (или) </w:t>
      </w:r>
      <w:hyperlink r:id="rId88" w:anchor="sub_id=10027" w:history="1">
        <w:r>
          <w:rPr>
            <w:rStyle w:val="a3"/>
          </w:rPr>
          <w:t>подрывных</w:t>
        </w:r>
      </w:hyperlink>
      <w:r>
        <w:t xml:space="preserve"> акций;</w:t>
      </w:r>
    </w:p>
    <w:p w:rsidR="00000000" w:rsidRDefault="000932ED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определения, постановления,</w:t>
      </w:r>
      <w:r>
        <w:rPr>
          <w:rStyle w:val="s0"/>
        </w:rPr>
        <w:t xml:space="preserve"> решения и приговора суда;</w:t>
      </w:r>
    </w:p>
    <w:p w:rsidR="00000000" w:rsidRDefault="000932E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9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0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судебного исполнителя, заверенного печатью орга</w:t>
      </w:r>
      <w:r>
        <w:rPr>
          <w:rStyle w:val="s0"/>
        </w:rPr>
        <w:t>нов юстиции или печатью частного судебного исполнителя;</w:t>
      </w:r>
    </w:p>
    <w:p w:rsidR="00000000" w:rsidRDefault="000932ED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0932ED">
      <w:pPr>
        <w:jc w:val="both"/>
      </w:pPr>
      <w:r>
        <w:rPr>
          <w:rStyle w:val="s3"/>
        </w:rPr>
        <w:t xml:space="preserve">Подпункт 5 изложен в редакции </w:t>
      </w:r>
      <w:hyperlink r:id="rId91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92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0932ED">
      <w:pPr>
        <w:jc w:val="both"/>
      </w:pPr>
      <w:r>
        <w:rPr>
          <w:rStyle w:val="s3"/>
        </w:rPr>
        <w:t xml:space="preserve">Подпункт 6 изложен в редакции </w:t>
      </w:r>
      <w:hyperlink r:id="rId93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4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24.11.15 г. № 422-V (введен в действие с 1 января 2016 г.) (</w:t>
      </w:r>
      <w:hyperlink r:id="rId96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6) представителям заемщика: на основании доверенности, по заемщику, являющемуся физическим </w:t>
      </w:r>
      <w:r>
        <w:rPr>
          <w:rStyle w:val="s0"/>
        </w:rPr>
        <w:t>лицом, на основании нотариально удостоверенной доверенности;</w:t>
      </w:r>
    </w:p>
    <w:p w:rsidR="00000000" w:rsidRDefault="000932ED">
      <w:pPr>
        <w:jc w:val="both"/>
      </w:pPr>
      <w:r>
        <w:rPr>
          <w:rStyle w:val="s3"/>
        </w:rPr>
        <w:t xml:space="preserve">Подпункт 7 изложен в редакции </w:t>
      </w:r>
      <w:hyperlink r:id="rId97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98" w:anchor="sub_id=2104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возбуждени</w:t>
      </w:r>
      <w:r>
        <w:rPr>
          <w:rStyle w:val="s0"/>
        </w:rPr>
        <w:t>я дела о банкротстве и (или) реабилитации с санкции прокурора.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0932ED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0932ED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</w:t>
      </w:r>
      <w:r>
        <w:rPr>
          <w:rStyle w:val="s0"/>
        </w:rPr>
        <w:t>веренного его печатью.</w:t>
      </w:r>
    </w:p>
    <w:p w:rsidR="00000000" w:rsidRDefault="000932ED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0932ED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99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932ED">
      <w:pPr>
        <w:ind w:firstLine="400"/>
        <w:jc w:val="both"/>
      </w:pPr>
      <w:r>
        <w:rPr>
          <w:rStyle w:val="s0"/>
        </w:rP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физичес</w:t>
      </w:r>
      <w:r>
        <w:rPr>
          <w:rStyle w:val="s0"/>
        </w:rPr>
        <w:t xml:space="preserve">ких лиц по урегулированию разногласий, возникающих из договора о предоставлении микрокредита, право (требование) по которому было уступлено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0932ED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0932ED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</w:t>
      </w:r>
      <w:r>
        <w:rPr>
          <w:rStyle w:val="s0"/>
        </w:rPr>
        <w:t>долженности свыше ста восьмидесяти календарных дней;</w:t>
      </w:r>
    </w:p>
    <w:p w:rsidR="00000000" w:rsidRDefault="000932ED">
      <w:pPr>
        <w:jc w:val="both"/>
      </w:pPr>
      <w:r>
        <w:rPr>
          <w:rStyle w:val="s3"/>
        </w:rPr>
        <w:t xml:space="preserve">Подпункт 2 изложен в редакции </w:t>
      </w:r>
      <w:hyperlink r:id="rId100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01" w:anchor="sub_id=2106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2) предоставление микрофинансовыми организациями информации, связанной с микрокредитом,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0932ED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02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932ED">
      <w:pPr>
        <w:ind w:firstLine="400"/>
        <w:jc w:val="both"/>
      </w:pPr>
      <w:r>
        <w:rPr>
          <w:rStyle w:val="s0"/>
        </w:rPr>
        <w:t>3) предоставление микрофи</w:t>
      </w:r>
      <w:r>
        <w:rPr>
          <w:rStyle w:val="s0"/>
        </w:rPr>
        <w:t xml:space="preserve">нансовыми организациями коллекторскому агентству информации по микрокредиту в рамках заключенного договора о взыскании задолженности с данным </w:t>
      </w:r>
      <w:hyperlink r:id="rId103" w:anchor="sub_id=10004" w:history="1">
        <w:r>
          <w:rPr>
            <w:rStyle w:val="a3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49" w:name="SUB220000"/>
      <w:bookmarkEnd w:id="49"/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104" w:anchor="sub_id=19030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50" w:name="SUB230000"/>
      <w:bookmarkEnd w:id="50"/>
      <w:r>
        <w:rPr>
          <w:rStyle w:val="s1"/>
        </w:rPr>
        <w:t>Статья 23. Хранение документов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Хранение документов, связанных с деятельностью микрофинансовой организации, осуществляется в </w:t>
      </w:r>
      <w:r>
        <w:rPr>
          <w:rStyle w:val="s0"/>
        </w:rPr>
        <w:t>соответствии с законодательством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51" w:name="SUB240000"/>
      <w:bookmarkEnd w:id="51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1. Юридические лица, не зарегистрированные в качестве микрофинансовых организаций, не </w:t>
      </w:r>
      <w:r>
        <w:rPr>
          <w:rStyle w:val="s0"/>
        </w:rPr>
        <w:t>вправе осуществлять предпринимательскую деятельность по предоставлению микрокредитов.</w:t>
      </w:r>
    </w:p>
    <w:p w:rsidR="00000000" w:rsidRDefault="000932ED">
      <w:pPr>
        <w:ind w:firstLine="400"/>
        <w:jc w:val="both"/>
      </w:pPr>
      <w:bookmarkStart w:id="52" w:name="SUB240200"/>
      <w:bookmarkEnd w:id="52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53" w:name="SUB250000"/>
      <w:bookmarkEnd w:id="53"/>
      <w:r>
        <w:rPr>
          <w:rStyle w:val="s1"/>
        </w:rPr>
        <w:t>Статья 25. Реорганизация и ликвидация</w:t>
      </w:r>
      <w:r>
        <w:rPr>
          <w:rStyle w:val="s1"/>
        </w:rPr>
        <w:t xml:space="preserve"> микрофинансовых организаций</w:t>
      </w:r>
    </w:p>
    <w:p w:rsidR="00000000" w:rsidRDefault="000932ED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932ED">
      <w:pPr>
        <w:jc w:val="center"/>
      </w:pPr>
      <w:bookmarkStart w:id="54" w:name="SUB260000"/>
      <w:bookmarkEnd w:id="54"/>
      <w:r>
        <w:rPr>
          <w:rStyle w:val="s1"/>
        </w:rPr>
        <w:t>Глава 4. Государственное регулирование микрофинансовых организаций, контроль и надзор за их дея</w:t>
      </w:r>
      <w:r>
        <w:rPr>
          <w:rStyle w:val="s1"/>
        </w:rPr>
        <w:t>тельностью</w:t>
      </w:r>
    </w:p>
    <w:p w:rsidR="00000000" w:rsidRDefault="000932ED">
      <w:pPr>
        <w:jc w:val="center"/>
      </w:pPr>
      <w:r>
        <w:rPr>
          <w:rStyle w:val="s1"/>
        </w:rPr>
        <w:t> </w:t>
      </w:r>
    </w:p>
    <w:p w:rsidR="00000000" w:rsidRDefault="000932ED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0932ED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1) </w:t>
      </w:r>
      <w:hyperlink r:id="rId105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2) </w:t>
      </w:r>
      <w:hyperlink r:id="rId106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3) </w:t>
      </w:r>
      <w:hyperlink r:id="rId107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4) </w:t>
      </w:r>
      <w:hyperlink r:id="rId108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5) </w:t>
      </w:r>
      <w:hyperlink r:id="rId109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55" w:name="SUB270000"/>
      <w:bookmarkEnd w:id="55"/>
      <w:r>
        <w:rPr>
          <w:rStyle w:val="s1"/>
        </w:rPr>
        <w:t xml:space="preserve">Статья 27. Компетенция уполномоченного органа </w:t>
      </w:r>
    </w:p>
    <w:p w:rsidR="00000000" w:rsidRDefault="000932ED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0932ED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0932ED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110" w:history="1">
        <w:r>
          <w:rPr>
            <w:rStyle w:val="a3"/>
          </w:rPr>
          <w:t xml:space="preserve"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</w:t>
        </w:r>
        <w:r>
          <w:rPr>
            <w:rStyle w:val="a3"/>
          </w:rPr>
          <w:t>отчетности об их выполнении</w:t>
        </w:r>
      </w:hyperlink>
      <w:r>
        <w:rPr>
          <w:rStyle w:val="s0"/>
        </w:rPr>
        <w:t>;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11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112" w:anchor="sub_id=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113" w:anchor="sub_id=6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0932ED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</w:t>
      </w:r>
      <w:r>
        <w:rPr>
          <w:rStyle w:val="s0"/>
        </w:rPr>
        <w:t>угих обязательных платежей в бюджет, правила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0932ED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0932ED">
      <w:pPr>
        <w:jc w:val="both"/>
      </w:pPr>
      <w:r>
        <w:rPr>
          <w:rStyle w:val="s3"/>
        </w:rPr>
        <w:t>Статья 2</w:t>
      </w:r>
      <w:r>
        <w:rPr>
          <w:rStyle w:val="s3"/>
        </w:rPr>
        <w:t xml:space="preserve">7 дополнена подпунктом 6-1) в соответствии с </w:t>
      </w:r>
      <w:hyperlink r:id="rId114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11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932ED">
      <w:pPr>
        <w:ind w:firstLine="400"/>
        <w:jc w:val="both"/>
      </w:pPr>
      <w:r>
        <w:rPr>
          <w:rStyle w:val="s0"/>
        </w:rPr>
        <w:t>7) подает иск в суд о реорганизации либо ликвидации микрофинансовых организаций в случае невыполнения требований, предусмотрен</w:t>
      </w:r>
      <w:r>
        <w:rPr>
          <w:rStyle w:val="s0"/>
        </w:rPr>
        <w:t xml:space="preserve">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0932ED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</w:t>
      </w:r>
      <w:r>
        <w:rPr>
          <w:rStyle w:val="s0"/>
        </w:rPr>
        <w:t>резидента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56" w:name="SUB280000"/>
      <w:bookmarkEnd w:id="56"/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0932ED">
      <w:pPr>
        <w:jc w:val="both"/>
      </w:pPr>
      <w:r>
        <w:rPr>
          <w:rStyle w:val="s3"/>
        </w:rPr>
        <w:t xml:space="preserve">Пункт 1 изложен в редакции </w:t>
      </w:r>
      <w:hyperlink r:id="rId117" w:anchor="sub_id=4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118" w:anchor="sub_id=2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</w:t>
      </w:r>
      <w:r>
        <w:rPr>
          <w:rStyle w:val="s3"/>
        </w:rPr>
        <w:t>7 г. № 63-VI (</w:t>
      </w:r>
      <w:hyperlink r:id="rId12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</w:t>
      </w:r>
      <w:r>
        <w:t xml:space="preserve">ьных нормативов и иных обязательных к соблюдению норм и лимитов, выявлении неправомерных действий или бездействия должностных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</w:t>
      </w:r>
      <w:r>
        <w:t>олномоченного органа.</w:t>
      </w:r>
    </w:p>
    <w:p w:rsidR="00000000" w:rsidRDefault="000932ED">
      <w:pPr>
        <w:ind w:firstLine="400"/>
        <w:jc w:val="both"/>
      </w:pPr>
      <w:r>
        <w:t>Под мерами воздействия понимаются ограниченные меры воздействия и санкции.</w:t>
      </w:r>
    </w:p>
    <w:p w:rsidR="00000000" w:rsidRDefault="000932ED">
      <w:pPr>
        <w:jc w:val="both"/>
      </w:pPr>
      <w:r>
        <w:rPr>
          <w:rStyle w:val="s3"/>
        </w:rPr>
        <w:t xml:space="preserve">Пункт 2 изложен в редакции </w:t>
      </w:r>
      <w:hyperlink r:id="rId121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</w:t>
      </w:r>
      <w:r>
        <w:rPr>
          <w:rStyle w:val="s3"/>
        </w:rPr>
        <w:t>е с 1 января 2016 г.) (</w:t>
      </w:r>
      <w:hyperlink r:id="rId122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</w:t>
      </w:r>
      <w:r>
        <w:rPr>
          <w:rStyle w:val="s0"/>
        </w:rPr>
        <w:t>енные меры:</w:t>
      </w:r>
    </w:p>
    <w:p w:rsidR="00000000" w:rsidRDefault="000932ED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0932ED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0932ED">
      <w:pPr>
        <w:ind w:firstLine="400"/>
        <w:jc w:val="both"/>
      </w:pPr>
      <w:r>
        <w:rPr>
          <w:rStyle w:val="s0"/>
        </w:rPr>
        <w:t>3) составить письменное соглашение;</w:t>
      </w:r>
    </w:p>
    <w:p w:rsidR="00000000" w:rsidRDefault="000932ED">
      <w:pPr>
        <w:ind w:firstLine="400"/>
        <w:jc w:val="both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исполнению ко</w:t>
      </w:r>
      <w:r>
        <w:rPr>
          <w:rStyle w:val="s0"/>
        </w:rPr>
        <w:t>ррективных мер, направленных на устранение выявленных нарушений и (или) причин, а также условий, способствовавших их совершению, в установленный срок и (или) на необходимость предоставления в установленный срок плана мероприятий по устранению выявленных на</w:t>
      </w:r>
      <w:r>
        <w:rPr>
          <w:rStyle w:val="s0"/>
        </w:rPr>
        <w:t>рушений и (или) причин, а также условий, способствовавших их совершению (далее - план мероприятий).</w:t>
      </w:r>
    </w:p>
    <w:p w:rsidR="00000000" w:rsidRDefault="000932ED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</w:t>
      </w:r>
      <w:r>
        <w:rPr>
          <w:rStyle w:val="s0"/>
        </w:rPr>
        <w:t>ечень запланированных мероприятий, сроки их осуществления, а также ответственные должностные лица.</w:t>
      </w:r>
    </w:p>
    <w:p w:rsidR="00000000" w:rsidRDefault="000932ED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</w:t>
      </w:r>
      <w:r>
        <w:rPr>
          <w:rStyle w:val="s0"/>
        </w:rPr>
        <w:t>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(или) </w:t>
      </w:r>
      <w:r>
        <w:rPr>
          <w:rStyle w:val="s0"/>
        </w:rPr>
        <w:t>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0932ED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</w:t>
      </w:r>
      <w:r>
        <w:rPr>
          <w:rStyle w:val="s0"/>
        </w:rPr>
        <w:t>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организации по устранению недо</w:t>
      </w:r>
      <w:r>
        <w:rPr>
          <w:rStyle w:val="s0"/>
        </w:rPr>
        <w:t>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0932ED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0932E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3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24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В случае, если </w:t>
      </w:r>
      <w:r>
        <w:rPr>
          <w:rStyle w:val="s0"/>
        </w:rPr>
        <w:t>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0932ED">
      <w:pPr>
        <w:ind w:firstLine="400"/>
        <w:jc w:val="both"/>
      </w:pPr>
      <w:r>
        <w:rPr>
          <w:rStyle w:val="s0"/>
        </w:rPr>
        <w:t>Применение одной огра</w:t>
      </w:r>
      <w:r>
        <w:rPr>
          <w:rStyle w:val="s0"/>
        </w:rPr>
        <w:t>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0932ED">
      <w:pPr>
        <w:ind w:firstLine="400"/>
        <w:jc w:val="both"/>
      </w:pPr>
      <w:bookmarkStart w:id="57" w:name="SUB280400"/>
      <w:bookmarkEnd w:id="57"/>
      <w:r>
        <w:rPr>
          <w:rStyle w:val="s0"/>
        </w:rPr>
        <w:t>4. В качестве санкций уполномоченный орган искл</w:t>
      </w:r>
      <w:r>
        <w:rPr>
          <w:rStyle w:val="s0"/>
        </w:rPr>
        <w:t xml:space="preserve">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0932ED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</w:t>
      </w:r>
      <w:r>
        <w:rPr>
          <w:rStyle w:val="s0"/>
        </w:rPr>
        <w:t xml:space="preserve"> воздействия, предусмотренных настоящей статьей, может быть обжаловано в суд.</w:t>
      </w:r>
    </w:p>
    <w:p w:rsidR="00000000" w:rsidRDefault="000932E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5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</w:t>
      </w:r>
      <w:r>
        <w:rPr>
          <w:rStyle w:val="s3"/>
        </w:rPr>
        <w:t xml:space="preserve"> с 1 января 2016 г.)</w:t>
      </w:r>
    </w:p>
    <w:p w:rsidR="00000000" w:rsidRDefault="000932ED">
      <w:pPr>
        <w:ind w:firstLine="400"/>
        <w:jc w:val="both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исполнения плана меропр</w:t>
      </w:r>
      <w:r>
        <w:rPr>
          <w:rStyle w:val="s0"/>
        </w:rPr>
        <w:t>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0932ED">
      <w:pPr>
        <w:ind w:firstLine="400"/>
        <w:jc w:val="both"/>
      </w:pPr>
      <w:r>
        <w:t> </w:t>
      </w:r>
    </w:p>
    <w:p w:rsidR="00000000" w:rsidRDefault="000932ED">
      <w:pPr>
        <w:ind w:left="1200" w:hanging="800"/>
        <w:jc w:val="both"/>
      </w:pPr>
      <w:bookmarkStart w:id="58" w:name="SUB290000"/>
      <w:bookmarkEnd w:id="58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0932ED">
      <w:pPr>
        <w:ind w:firstLine="400"/>
        <w:jc w:val="both"/>
      </w:pPr>
      <w:r>
        <w:rPr>
          <w:rStyle w:val="s0"/>
        </w:rPr>
        <w:t>1. Проверка деят</w:t>
      </w:r>
      <w:r>
        <w:rPr>
          <w:rStyle w:val="s0"/>
        </w:rPr>
        <w:t>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0932ED">
      <w:pPr>
        <w:ind w:firstLine="400"/>
        <w:jc w:val="both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</w:t>
      </w:r>
      <w:r>
        <w:rPr>
          <w:rStyle w:val="s0"/>
        </w:rPr>
        <w:t>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0932ED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</w:t>
      </w:r>
      <w:r>
        <w:rPr>
          <w:rStyle w:val="s0"/>
        </w:rPr>
        <w:t>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0932ED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</w:t>
      </w:r>
      <w:r>
        <w:rPr>
          <w:rStyle w:val="s0"/>
        </w:rPr>
        <w:t xml:space="preserve">рганизации, составляющих охраняемую законом тайну, в соответствии с </w:t>
      </w:r>
      <w:hyperlink r:id="rId126" w:anchor="sub_id=175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932ED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932ED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0932ED">
      <w:pPr>
        <w:jc w:val="center"/>
      </w:pPr>
      <w:bookmarkStart w:id="59" w:name="SUB300000"/>
      <w:bookmarkEnd w:id="59"/>
      <w:r>
        <w:rPr>
          <w:rStyle w:val="s1"/>
        </w:rPr>
        <w:t>Глава 5. Заключительные и переходные положения</w:t>
      </w:r>
    </w:p>
    <w:p w:rsidR="00000000" w:rsidRDefault="000932ED">
      <w:pPr>
        <w:jc w:val="center"/>
      </w:pPr>
      <w:r>
        <w:rPr>
          <w:rStyle w:val="s1"/>
        </w:rPr>
        <w:t> </w:t>
      </w:r>
    </w:p>
    <w:p w:rsidR="00000000" w:rsidRDefault="000932ED">
      <w:pPr>
        <w:ind w:left="1200" w:hanging="800"/>
        <w:jc w:val="both"/>
      </w:pPr>
      <w:r>
        <w:rPr>
          <w:rStyle w:val="s1"/>
        </w:rPr>
        <w:t>Статья 30. Ответств</w:t>
      </w:r>
      <w:r>
        <w:rPr>
          <w:rStyle w:val="s1"/>
        </w:rPr>
        <w:t>енность за нарушение законодательства Республики Казахстан о микрофинансовых организациях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</w:t>
      </w:r>
      <w:hyperlink r:id="rId127" w:anchor="sub_id=21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0932ED">
      <w:pPr>
        <w:ind w:firstLine="400"/>
        <w:jc w:val="both"/>
      </w:pPr>
      <w:r>
        <w:rPr>
          <w:rStyle w:val="s0"/>
        </w:rPr>
        <w:t> </w:t>
      </w:r>
    </w:p>
    <w:p w:rsidR="00000000" w:rsidRDefault="000932ED">
      <w:pPr>
        <w:ind w:left="1200" w:hanging="800"/>
        <w:jc w:val="both"/>
      </w:pPr>
      <w:bookmarkStart w:id="60" w:name="SUB310000"/>
      <w:bookmarkEnd w:id="60"/>
      <w:r>
        <w:rPr>
          <w:rStyle w:val="s1"/>
        </w:rPr>
        <w:t>Статья 31. Переходные положения</w:t>
      </w:r>
    </w:p>
    <w:p w:rsidR="00000000" w:rsidRDefault="000932ED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0932ED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</w:t>
      </w:r>
      <w:r>
        <w:rPr>
          <w:rStyle w:val="s0"/>
        </w:rPr>
        <w:t>твии с законами Республики Казахстан.</w:t>
      </w:r>
    </w:p>
    <w:p w:rsidR="00000000" w:rsidRDefault="000932ED">
      <w:pPr>
        <w:ind w:firstLine="400"/>
        <w:jc w:val="both"/>
      </w:pPr>
      <w:bookmarkStart w:id="61" w:name="SUB310300"/>
      <w:bookmarkEnd w:id="61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 xml:space="preserve">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0932ED">
      <w:pPr>
        <w:ind w:firstLine="400"/>
        <w:jc w:val="both"/>
      </w:pPr>
      <w:r>
        <w:rPr>
          <w:rStyle w:val="s0"/>
        </w:rPr>
        <w:t>4. Микрокредитные организации до 1 января 2016 года руко</w:t>
      </w:r>
      <w:r>
        <w:rPr>
          <w:rStyle w:val="s0"/>
        </w:rPr>
        <w:t xml:space="preserve">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 не распространяется на некоммерческие микрокредитные организации.</w:t>
      </w:r>
    </w:p>
    <w:p w:rsidR="00000000" w:rsidRDefault="000932ED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 про</w:t>
      </w:r>
      <w:r>
        <w:rPr>
          <w:rStyle w:val="s0"/>
        </w:rPr>
        <w:t xml:space="preserve">визии (резервы) в соответствии с </w:t>
      </w:r>
      <w:hyperlink r:id="rId12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</w:t>
      </w:r>
      <w:r>
        <w:rPr>
          <w:rStyle w:val="s0"/>
        </w:rPr>
        <w:t>и других обязательных платежей в бюджет.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0932ED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 микрофинансовых орг</w:t>
      </w:r>
      <w:r>
        <w:rPr>
          <w:rStyle w:val="s0"/>
        </w:rPr>
        <w:t>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0932ED">
      <w:pPr>
        <w:ind w:firstLine="400"/>
        <w:jc w:val="both"/>
      </w:pPr>
      <w:r>
        <w:t> </w:t>
      </w:r>
    </w:p>
    <w:p w:rsidR="00000000" w:rsidRDefault="000932ED">
      <w:pPr>
        <w:jc w:val="both"/>
      </w:pPr>
      <w:bookmarkStart w:id="62" w:name="SUB31010000"/>
      <w:bookmarkEnd w:id="62"/>
      <w:r>
        <w:rPr>
          <w:rStyle w:val="s3"/>
        </w:rPr>
        <w:t xml:space="preserve">Закон дополнен статьей 31-1 в соответствии с </w:t>
      </w:r>
      <w:hyperlink r:id="rId129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30" w:anchor="sub_id=41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1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932ED">
      <w:pPr>
        <w:ind w:left="1200" w:hanging="800"/>
        <w:jc w:val="both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0932ED">
      <w:pPr>
        <w:ind w:firstLine="426"/>
        <w:jc w:val="both"/>
      </w:pPr>
      <w:r>
        <w:t xml:space="preserve"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организации, уполномоченным на утверждение услуг по предоставлению микрокредитов, в течение десяти рабочих дней </w:t>
      </w:r>
      <w:r>
        <w:t xml:space="preserve">со дня их утверждения, в порядке, установленном </w:t>
      </w:r>
      <w:hyperlink r:id="rId132" w:anchor="sub_id=46000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932ED">
      <w:pPr>
        <w:ind w:firstLine="426"/>
        <w:jc w:val="both"/>
      </w:pPr>
      <w:r>
        <w:t>К уведомлению микрофинансовые организации прилагают следующие д</w:t>
      </w:r>
      <w:r>
        <w:t>окументы:</w:t>
      </w:r>
    </w:p>
    <w:p w:rsidR="00000000" w:rsidRDefault="000932ED">
      <w:pPr>
        <w:ind w:firstLine="426"/>
        <w:jc w:val="both"/>
      </w:pPr>
      <w:r>
        <w:t>типовую форму договора о предоставлении микрокредита, утвержденную микрофинансовой организацией;</w:t>
      </w:r>
    </w:p>
    <w:p w:rsidR="00000000" w:rsidRDefault="000932ED">
      <w:pPr>
        <w:ind w:firstLine="400"/>
        <w:jc w:val="both"/>
      </w:pPr>
      <w:r>
        <w:t>выписку из решения микрофинансовой организации об утверждении типовой формы договора о предоставлении микрокредита.</w:t>
      </w:r>
    </w:p>
    <w:p w:rsidR="00000000" w:rsidRDefault="000932ED">
      <w:pPr>
        <w:ind w:firstLine="400"/>
        <w:jc w:val="both"/>
      </w:pPr>
      <w:r>
        <w:t> </w:t>
      </w:r>
    </w:p>
    <w:p w:rsidR="00000000" w:rsidRDefault="000932ED">
      <w:pPr>
        <w:ind w:left="1200" w:hanging="800"/>
        <w:jc w:val="both"/>
      </w:pPr>
      <w:bookmarkStart w:id="63" w:name="SUB320000"/>
      <w:bookmarkEnd w:id="63"/>
      <w:r>
        <w:rPr>
          <w:rStyle w:val="s1"/>
        </w:rPr>
        <w:t>Статья 32. Порядок введения в д</w:t>
      </w:r>
      <w:r>
        <w:rPr>
          <w:rStyle w:val="s1"/>
        </w:rPr>
        <w:t>ействие настоящего Закона</w:t>
      </w:r>
    </w:p>
    <w:p w:rsidR="00000000" w:rsidRDefault="000932ED">
      <w:pPr>
        <w:ind w:firstLine="400"/>
        <w:jc w:val="both"/>
      </w:pPr>
      <w:bookmarkStart w:id="64" w:name="SUB320100"/>
      <w:bookmarkEnd w:id="64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3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0932ED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3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</w:t>
      </w:r>
      <w:r>
        <w:rPr>
          <w:rStyle w:val="s0"/>
        </w:rPr>
        <w:t>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0932ED">
      <w:pPr>
        <w:autoSpaceDE w:val="0"/>
        <w:autoSpaceDN w:val="0"/>
        <w:ind w:firstLine="426"/>
      </w:pPr>
      <w:r>
        <w:t> </w:t>
      </w:r>
    </w:p>
    <w:p w:rsidR="00000000" w:rsidRDefault="000932ED">
      <w:pPr>
        <w:autoSpaceDE w:val="0"/>
        <w:autoSpaceDN w:val="0"/>
        <w:ind w:firstLine="426"/>
      </w:pPr>
      <w:r>
        <w:t> </w:t>
      </w:r>
    </w:p>
    <w:p w:rsidR="00000000" w:rsidRDefault="000932ED">
      <w:pPr>
        <w:ind w:firstLine="567"/>
      </w:pPr>
      <w:r>
        <w:rPr>
          <w:b/>
          <w:bCs/>
        </w:rPr>
        <w:t xml:space="preserve">Президент </w:t>
      </w:r>
    </w:p>
    <w:p w:rsidR="00000000" w:rsidRDefault="000932ED">
      <w:r>
        <w:rPr>
          <w:b/>
          <w:bCs/>
        </w:rPr>
        <w:t xml:space="preserve">Республики Казахстан </w:t>
      </w:r>
    </w:p>
    <w:p w:rsidR="00000000" w:rsidRDefault="000932ED">
      <w:pPr>
        <w:ind w:firstLine="567"/>
      </w:pPr>
      <w:r>
        <w:t> </w:t>
      </w:r>
    </w:p>
    <w:p w:rsidR="00000000" w:rsidRDefault="000932E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932ED">
      <w:pPr>
        <w:ind w:firstLine="400"/>
        <w:jc w:val="both"/>
      </w:pPr>
      <w:r>
        <w:t> </w:t>
      </w:r>
    </w:p>
    <w:p w:rsidR="00000000" w:rsidRDefault="000932ED">
      <w:pPr>
        <w:ind w:firstLine="400"/>
        <w:jc w:val="both"/>
      </w:pPr>
      <w:r>
        <w:t> </w:t>
      </w:r>
    </w:p>
    <w:p w:rsidR="00000000" w:rsidRDefault="000932ED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0932ED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135"/>
      <w:headerReference w:type="default" r:id="rId136"/>
      <w:footerReference w:type="even" r:id="rId137"/>
      <w:footerReference w:type="default" r:id="rId138"/>
      <w:headerReference w:type="first" r:id="rId139"/>
      <w:footerReference w:type="first" r:id="rId1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2ED" w:rsidRDefault="000932ED" w:rsidP="000932ED">
      <w:r>
        <w:separator/>
      </w:r>
    </w:p>
  </w:endnote>
  <w:endnote w:type="continuationSeparator" w:id="0">
    <w:p w:rsidR="000932ED" w:rsidRDefault="000932ED" w:rsidP="00093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2ED" w:rsidRDefault="000932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2ED" w:rsidRDefault="000932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2ED" w:rsidRDefault="000932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2ED" w:rsidRDefault="000932ED" w:rsidP="000932ED">
      <w:r>
        <w:separator/>
      </w:r>
    </w:p>
  </w:footnote>
  <w:footnote w:type="continuationSeparator" w:id="0">
    <w:p w:rsidR="000932ED" w:rsidRDefault="000932ED" w:rsidP="000932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2ED" w:rsidRDefault="000932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2ED" w:rsidRDefault="000932ED" w:rsidP="000932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2ED" w:rsidRPr="000932ED" w:rsidRDefault="000932ED" w:rsidP="000932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2ED" w:rsidRDefault="000932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2ED"/>
    <w:rsid w:val="00093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32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32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32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32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32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32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32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32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604716" TargetMode="External"/><Relationship Id="rId117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5748506" TargetMode="External"/><Relationship Id="rId42" Type="http://schemas.openxmlformats.org/officeDocument/2006/relationships/hyperlink" Target="http://online.zakon.kz/Document/?doc_id=36159568" TargetMode="External"/><Relationship Id="rId47" Type="http://schemas.openxmlformats.org/officeDocument/2006/relationships/hyperlink" Target="http://online.zakon.kz/Document/?doc_id=31565905" TargetMode="External"/><Relationship Id="rId63" Type="http://schemas.openxmlformats.org/officeDocument/2006/relationships/hyperlink" Target="http://online.zakon.kz/Document/?doc_id=1003646" TargetMode="External"/><Relationship Id="rId68" Type="http://schemas.openxmlformats.org/officeDocument/2006/relationships/hyperlink" Target="http://online.zakon.kz/Document/?doc_id=31625633" TargetMode="External"/><Relationship Id="rId84" Type="http://schemas.openxmlformats.org/officeDocument/2006/relationships/hyperlink" Target="http://online.zakon.kz/Document/?doc_id=31958541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894718" TargetMode="External"/><Relationship Id="rId133" Type="http://schemas.openxmlformats.org/officeDocument/2006/relationships/hyperlink" Target="http://online.zakon.kz/Document/?doc_id=31300105" TargetMode="External"/><Relationship Id="rId138" Type="http://schemas.openxmlformats.org/officeDocument/2006/relationships/footer" Target="footer2.xml"/><Relationship Id="rId16" Type="http://schemas.openxmlformats.org/officeDocument/2006/relationships/hyperlink" Target="http://online.zakon.kz/Document/?doc_id=39604716" TargetMode="External"/><Relationship Id="rId107" Type="http://schemas.openxmlformats.org/officeDocument/2006/relationships/hyperlink" Target="http://online.zakon.kz/Document/?doc_id=34648651" TargetMode="External"/><Relationship Id="rId11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6159568" TargetMode="External"/><Relationship Id="rId37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9604716" TargetMode="External"/><Relationship Id="rId58" Type="http://schemas.openxmlformats.org/officeDocument/2006/relationships/hyperlink" Target="http://online.zakon.kz/Document/?doc_id=36159568" TargetMode="External"/><Relationship Id="rId74" Type="http://schemas.openxmlformats.org/officeDocument/2006/relationships/hyperlink" Target="http://www.nationalbank.kz/?docid=3277&amp;switch=russian" TargetMode="External"/><Relationship Id="rId79" Type="http://schemas.openxmlformats.org/officeDocument/2006/relationships/hyperlink" Target="http://online.zakon.kz/Document/?doc_id=39604716" TargetMode="External"/><Relationship Id="rId102" Type="http://schemas.openxmlformats.org/officeDocument/2006/relationships/hyperlink" Target="http://online.zakon.kz/Document/?doc_id=36159568" TargetMode="External"/><Relationship Id="rId123" Type="http://schemas.openxmlformats.org/officeDocument/2006/relationships/hyperlink" Target="http://online.zakon.kz/Document/?doc_id=39604716" TargetMode="External"/><Relationship Id="rId128" Type="http://schemas.openxmlformats.org/officeDocument/2006/relationships/hyperlink" Target="http://online.zakon.kz/Document/?doc_id=3133777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17631" TargetMode="External"/><Relationship Id="rId95" Type="http://schemas.openxmlformats.org/officeDocument/2006/relationships/hyperlink" Target="http://online.zakon.kz/Document/?doc_id=39604716" TargetMode="External"/><Relationship Id="rId22" Type="http://schemas.openxmlformats.org/officeDocument/2006/relationships/hyperlink" Target="http://online.zakon.kz/Document/?doc_id=36830147" TargetMode="External"/><Relationship Id="rId27" Type="http://schemas.openxmlformats.org/officeDocument/2006/relationships/hyperlink" Target="http://online.zakon.kz/Document/?doc_id=35748506" TargetMode="External"/><Relationship Id="rId43" Type="http://schemas.openxmlformats.org/officeDocument/2006/relationships/hyperlink" Target="http://online.zakon.kz/Document/?doc_id=39604716" TargetMode="External"/><Relationship Id="rId48" Type="http://schemas.openxmlformats.org/officeDocument/2006/relationships/hyperlink" Target="http://online.zakon.kz/Document/?doc_id=31565956" TargetMode="External"/><Relationship Id="rId64" Type="http://schemas.openxmlformats.org/officeDocument/2006/relationships/hyperlink" Target="http://online.zakon.kz/Document/?doc_id=34648651" TargetMode="External"/><Relationship Id="rId69" Type="http://schemas.openxmlformats.org/officeDocument/2006/relationships/hyperlink" Target="http://online.zakon.kz/Document/?doc_id=31334394" TargetMode="External"/><Relationship Id="rId113" Type="http://schemas.openxmlformats.org/officeDocument/2006/relationships/hyperlink" Target="http://online.zakon.kz/Document/?doc_id=31894718" TargetMode="External"/><Relationship Id="rId118" Type="http://schemas.openxmlformats.org/officeDocument/2006/relationships/hyperlink" Target="http://online.zakon.kz/Document/?doc_id=34753907" TargetMode="External"/><Relationship Id="rId134" Type="http://schemas.openxmlformats.org/officeDocument/2006/relationships/hyperlink" Target="http://online.zakon.kz/Document/?doc_id=1038154" TargetMode="External"/><Relationship Id="rId139" Type="http://schemas.openxmlformats.org/officeDocument/2006/relationships/header" Target="head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4648651" TargetMode="External"/><Relationship Id="rId72" Type="http://schemas.openxmlformats.org/officeDocument/2006/relationships/hyperlink" Target="http://online.zakon.kz/Document/?doc_id=1049236" TargetMode="External"/><Relationship Id="rId80" Type="http://schemas.openxmlformats.org/officeDocument/2006/relationships/hyperlink" Target="http://online.zakon.kz/Document/?doc_id=39236412" TargetMode="External"/><Relationship Id="rId85" Type="http://schemas.openxmlformats.org/officeDocument/2006/relationships/hyperlink" Target="http://online.zakon.kz/Document/?doc_id=33493374" TargetMode="External"/><Relationship Id="rId93" Type="http://schemas.openxmlformats.org/officeDocument/2006/relationships/hyperlink" Target="http://online.zakon.kz/Document/?doc_id=31645319" TargetMode="External"/><Relationship Id="rId98" Type="http://schemas.openxmlformats.org/officeDocument/2006/relationships/hyperlink" Target="http://online.zakon.kz/Document/?doc_id=31958541" TargetMode="External"/><Relationship Id="rId121" Type="http://schemas.openxmlformats.org/officeDocument/2006/relationships/hyperlink" Target="http://online.zakon.kz/Document/?doc_id=39604716" TargetMode="External"/><Relationship Id="rId14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9236412" TargetMode="External"/><Relationship Id="rId25" Type="http://schemas.openxmlformats.org/officeDocument/2006/relationships/hyperlink" Target="http://online.zakon.kz/Document/?doc_id=39236412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1329515" TargetMode="External"/><Relationship Id="rId46" Type="http://schemas.openxmlformats.org/officeDocument/2006/relationships/hyperlink" Target="http://online.zakon.kz/Document/?doc_id=39604716" TargetMode="External"/><Relationship Id="rId59" Type="http://schemas.openxmlformats.org/officeDocument/2006/relationships/hyperlink" Target="http://online.zakon.kz/Document/?doc_id=32913350" TargetMode="External"/><Relationship Id="rId67" Type="http://schemas.openxmlformats.org/officeDocument/2006/relationships/hyperlink" Target="http://online.zakon.kz/Document/?doc_id=31548165" TargetMode="External"/><Relationship Id="rId103" Type="http://schemas.openxmlformats.org/officeDocument/2006/relationships/hyperlink" Target="http://online.zakon.kz/Document/?doc_id=32913350" TargetMode="External"/><Relationship Id="rId108" Type="http://schemas.openxmlformats.org/officeDocument/2006/relationships/hyperlink" Target="http://online.zakon.kz/Document/?doc_id=38078611" TargetMode="External"/><Relationship Id="rId116" Type="http://schemas.openxmlformats.org/officeDocument/2006/relationships/hyperlink" Target="http://online.zakon.kz/Document/?doc_id=30466908" TargetMode="External"/><Relationship Id="rId124" Type="http://schemas.openxmlformats.org/officeDocument/2006/relationships/hyperlink" Target="http://online.zakon.kz/Document/?doc_id=39236412" TargetMode="External"/><Relationship Id="rId129" Type="http://schemas.openxmlformats.org/officeDocument/2006/relationships/hyperlink" Target="http://online.zakon.kz/Document/?doc_id=31548165" TargetMode="External"/><Relationship Id="rId137" Type="http://schemas.openxmlformats.org/officeDocument/2006/relationships/footer" Target="footer1.xm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9604716" TargetMode="External"/><Relationship Id="rId54" Type="http://schemas.openxmlformats.org/officeDocument/2006/relationships/hyperlink" Target="http://online.zakon.kz/Document/?doc_id=39236412" TargetMode="External"/><Relationship Id="rId62" Type="http://schemas.openxmlformats.org/officeDocument/2006/relationships/hyperlink" Target="http://online.zakon.kz/Document/?doc_id=30046115" TargetMode="External"/><Relationship Id="rId70" Type="http://schemas.openxmlformats.org/officeDocument/2006/relationships/hyperlink" Target="http://online.zakon.kz/Document/?doc_id=39604716" TargetMode="External"/><Relationship Id="rId75" Type="http://schemas.openxmlformats.org/officeDocument/2006/relationships/hyperlink" Target="http://online.zakon.kz/Document/?doc_id=31645319" TargetMode="External"/><Relationship Id="rId83" Type="http://schemas.openxmlformats.org/officeDocument/2006/relationships/hyperlink" Target="http://online.zakon.kz/Document/?doc_id=36159568" TargetMode="External"/><Relationship Id="rId88" Type="http://schemas.openxmlformats.org/officeDocument/2006/relationships/hyperlink" Target="http://online.zakon.kz/Document/?doc_id=33140604" TargetMode="External"/><Relationship Id="rId91" Type="http://schemas.openxmlformats.org/officeDocument/2006/relationships/hyperlink" Target="http://online.zakon.kz/Document/?doc_id=31635480" TargetMode="External"/><Relationship Id="rId96" Type="http://schemas.openxmlformats.org/officeDocument/2006/relationships/hyperlink" Target="http://online.zakon.kz/Document/?doc_id=39236412" TargetMode="External"/><Relationship Id="rId111" Type="http://schemas.openxmlformats.org/officeDocument/2006/relationships/hyperlink" Target="http://online.zakon.kz/Document/?doc_id=31894718" TargetMode="External"/><Relationship Id="rId132" Type="http://schemas.openxmlformats.org/officeDocument/2006/relationships/hyperlink" Target="http://online.zakon.kz/Document/?doc_id=31548200" TargetMode="External"/><Relationship Id="rId14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753907" TargetMode="External"/><Relationship Id="rId23" Type="http://schemas.openxmlformats.org/officeDocument/2006/relationships/hyperlink" Target="http://online.zakon.kz/Document/?doc_id=1049236" TargetMode="External"/><Relationship Id="rId28" Type="http://schemas.openxmlformats.org/officeDocument/2006/relationships/hyperlink" Target="http://online.zakon.kz/Document/?doc_id=39604716" TargetMode="External"/><Relationship Id="rId36" Type="http://schemas.openxmlformats.org/officeDocument/2006/relationships/hyperlink" Target="http://online.zakon.kz/Document/?doc_id=39604716" TargetMode="External"/><Relationship Id="rId49" Type="http://schemas.openxmlformats.org/officeDocument/2006/relationships/hyperlink" Target="http://online.zakon.kz/Document/?doc_id=30466908" TargetMode="External"/><Relationship Id="rId57" Type="http://schemas.openxmlformats.org/officeDocument/2006/relationships/hyperlink" Target="http://online.zakon.kz/Document/?doc_id=32913350" TargetMode="External"/><Relationship Id="rId106" Type="http://schemas.openxmlformats.org/officeDocument/2006/relationships/hyperlink" Target="http://online.zakon.kz/Document/?doc_id=38078611" TargetMode="External"/><Relationship Id="rId114" Type="http://schemas.openxmlformats.org/officeDocument/2006/relationships/hyperlink" Target="http://online.zakon.kz/Document/?doc_id=31565905" TargetMode="External"/><Relationship Id="rId119" Type="http://schemas.openxmlformats.org/officeDocument/2006/relationships/hyperlink" Target="http://online.zakon.kz/Document/?doc_id=36159568" TargetMode="External"/><Relationship Id="rId127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9604716" TargetMode="External"/><Relationship Id="rId44" Type="http://schemas.openxmlformats.org/officeDocument/2006/relationships/hyperlink" Target="http://online.zakon.kz/Document/?doc_id=32756904" TargetMode="External"/><Relationship Id="rId52" Type="http://schemas.openxmlformats.org/officeDocument/2006/relationships/hyperlink" Target="http://online.zakon.kz/Document/?doc_id=31894718" TargetMode="External"/><Relationship Id="rId60" Type="http://schemas.openxmlformats.org/officeDocument/2006/relationships/hyperlink" Target="http://online.zakon.kz/Document/?doc_id=30046115" TargetMode="External"/><Relationship Id="rId65" Type="http://schemas.openxmlformats.org/officeDocument/2006/relationships/hyperlink" Target="http://online.zakon.kz/Document/?doc_id=32144169" TargetMode="External"/><Relationship Id="rId73" Type="http://schemas.openxmlformats.org/officeDocument/2006/relationships/hyperlink" Target="http://online.zakon.kz/Document/?doc_id=31334394" TargetMode="External"/><Relationship Id="rId78" Type="http://schemas.openxmlformats.org/officeDocument/2006/relationships/hyperlink" Target="http://online.zakon.kz/Document/?doc_id=31518926" TargetMode="External"/><Relationship Id="rId81" Type="http://schemas.openxmlformats.org/officeDocument/2006/relationships/hyperlink" Target="http://online.zakon.kz/Document/?doc_id=36159568" TargetMode="External"/><Relationship Id="rId86" Type="http://schemas.openxmlformats.org/officeDocument/2006/relationships/hyperlink" Target="http://online.zakon.kz/Document/?doc_id=33446197" TargetMode="External"/><Relationship Id="rId94" Type="http://schemas.openxmlformats.org/officeDocument/2006/relationships/hyperlink" Target="http://online.zakon.kz/Document/?doc_id=31646631" TargetMode="External"/><Relationship Id="rId99" Type="http://schemas.openxmlformats.org/officeDocument/2006/relationships/hyperlink" Target="http://online.zakon.kz/Document/?doc_id=36159568" TargetMode="External"/><Relationship Id="rId101" Type="http://schemas.openxmlformats.org/officeDocument/2006/relationships/hyperlink" Target="http://online.zakon.kz/Document/?doc_id=31958541" TargetMode="External"/><Relationship Id="rId122" Type="http://schemas.openxmlformats.org/officeDocument/2006/relationships/hyperlink" Target="http://online.zakon.kz/Document/?doc_id=39236412" TargetMode="External"/><Relationship Id="rId130" Type="http://schemas.openxmlformats.org/officeDocument/2006/relationships/hyperlink" Target="http://online.zakon.kz/Document/?doc_id=39879187" TargetMode="External"/><Relationship Id="rId13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9604716" TargetMode="External"/><Relationship Id="rId39" Type="http://schemas.openxmlformats.org/officeDocument/2006/relationships/hyperlink" Target="http://online.zakon.kz/Document/?doc_id=34535610" TargetMode="External"/><Relationship Id="rId109" Type="http://schemas.openxmlformats.org/officeDocument/2006/relationships/hyperlink" Target="http://online.zakon.kz/Document/?doc_id=38078611" TargetMode="Externa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1337774" TargetMode="External"/><Relationship Id="rId55" Type="http://schemas.openxmlformats.org/officeDocument/2006/relationships/hyperlink" Target="http://online.zakon.kz/Document/?doc_id=36159568" TargetMode="External"/><Relationship Id="rId76" Type="http://schemas.openxmlformats.org/officeDocument/2006/relationships/hyperlink" Target="http://online.zakon.kz/Document/?doc_id=31646631" TargetMode="External"/><Relationship Id="rId97" Type="http://schemas.openxmlformats.org/officeDocument/2006/relationships/hyperlink" Target="http://online.zakon.kz/Document/?doc_id=36159568" TargetMode="External"/><Relationship Id="rId104" Type="http://schemas.openxmlformats.org/officeDocument/2006/relationships/hyperlink" Target="http://online.zakon.kz/Document/?doc_id=30092011" TargetMode="External"/><Relationship Id="rId120" Type="http://schemas.openxmlformats.org/officeDocument/2006/relationships/hyperlink" Target="http://online.zakon.kz/Document/?doc_id=31958541" TargetMode="External"/><Relationship Id="rId125" Type="http://schemas.openxmlformats.org/officeDocument/2006/relationships/hyperlink" Target="http://online.zakon.kz/Document/?doc_id=39604716" TargetMode="External"/><Relationship Id="rId141" Type="http://schemas.openxmlformats.org/officeDocument/2006/relationships/fontTable" Target="fontTable.xm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9236412" TargetMode="External"/><Relationship Id="rId92" Type="http://schemas.openxmlformats.org/officeDocument/2006/relationships/hyperlink" Target="http://online.zakon.kz/Document/?doc_id=316366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36412" TargetMode="External"/><Relationship Id="rId24" Type="http://schemas.openxmlformats.org/officeDocument/2006/relationships/hyperlink" Target="http://online.zakon.kz/Document/?doc_id=39604716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9604716" TargetMode="External"/><Relationship Id="rId66" Type="http://schemas.openxmlformats.org/officeDocument/2006/relationships/hyperlink" Target="http://online.zakon.kz/Document/?doc_id=31334394" TargetMode="External"/><Relationship Id="rId87" Type="http://schemas.openxmlformats.org/officeDocument/2006/relationships/hyperlink" Target="http://online.zakon.kz/Document/?doc_id=33140604" TargetMode="External"/><Relationship Id="rId110" Type="http://schemas.openxmlformats.org/officeDocument/2006/relationships/hyperlink" Target="http://online.zakon.kz/Document/?doc_id=34648651" TargetMode="External"/><Relationship Id="rId115" Type="http://schemas.openxmlformats.org/officeDocument/2006/relationships/hyperlink" Target="http://online.zakon.kz/Document/?doc_id=31565956" TargetMode="External"/><Relationship Id="rId131" Type="http://schemas.openxmlformats.org/officeDocument/2006/relationships/hyperlink" Target="http://online.zakon.kz/Document/?doc_id=34753907" TargetMode="External"/><Relationship Id="rId136" Type="http://schemas.openxmlformats.org/officeDocument/2006/relationships/header" Target="header2.xml"/><Relationship Id="rId61" Type="http://schemas.openxmlformats.org/officeDocument/2006/relationships/hyperlink" Target="http://online.zakon.kz/Document/?doc_id=32913350" TargetMode="External"/><Relationship Id="rId82" Type="http://schemas.openxmlformats.org/officeDocument/2006/relationships/hyperlink" Target="http://online.zakon.kz/Document/?doc_id=31958541" TargetMode="External"/><Relationship Id="rId19" Type="http://schemas.openxmlformats.org/officeDocument/2006/relationships/hyperlink" Target="http://online.zakon.kz/Document/?doc_id=39236412" TargetMode="External"/><Relationship Id="rId14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6159568" TargetMode="External"/><Relationship Id="rId77" Type="http://schemas.openxmlformats.org/officeDocument/2006/relationships/hyperlink" Target="http://online.zakon.kz/Document/?doc_id=31518781" TargetMode="External"/><Relationship Id="rId100" Type="http://schemas.openxmlformats.org/officeDocument/2006/relationships/hyperlink" Target="http://online.zakon.kz/Document/?doc_id=36159568" TargetMode="External"/><Relationship Id="rId105" Type="http://schemas.openxmlformats.org/officeDocument/2006/relationships/hyperlink" Target="http://online.zakon.kz/Document/?doc_id=34648651" TargetMode="External"/><Relationship Id="rId126" Type="http://schemas.openxmlformats.org/officeDocument/2006/relationships/hyperlink" Target="http://online.zakon.kz/Document/?doc_id=31577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8099</Words>
  <Characters>71849</Characters>
  <Application>Microsoft Office Word</Application>
  <DocSecurity>0</DocSecurity>
  <Lines>598</Lines>
  <Paragraphs>159</Paragraphs>
  <ScaleCrop>false</ScaleCrop>
  <Company>SPecialiST RePack</Company>
  <LinksUpToDate>false</LinksUpToDate>
  <CharactersWithSpaces>79789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2024-06-21T22:18:00Z</dcterms:created>
  <dcterms:modified xsi:type="dcterms:W3CDTF">2024-06-21T22:18:00Z</dcterms:modified>
</cp:coreProperties>
</file>