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180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февраля 2025 года № 6-ФЗ «О внесении изменений в статью 173 Жилищного кодекса Российской Федерации и отдельные законодательные акты Российской Федерации»</w:t>
      </w:r>
    </w:p>
    <w:p w:rsidR="00000000" w:rsidRDefault="004B1807">
      <w:pPr>
        <w:pStyle w:val="pj"/>
      </w:pPr>
      <w:r>
        <w:rPr>
          <w:rStyle w:val="s0"/>
          <w:b/>
          <w:bCs/>
        </w:rPr>
        <w:t> </w:t>
      </w:r>
    </w:p>
    <w:p w:rsidR="00000000" w:rsidRDefault="004B1807">
      <w:pPr>
        <w:pStyle w:val="pj"/>
      </w:pPr>
      <w:r>
        <w:t>Опубликован: «Официальный интернет-портал правовой информации» (pravo.gov.ru) 3 февраля 2025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807" w:rsidRDefault="004B1807" w:rsidP="004B1807">
      <w:r>
        <w:separator/>
      </w:r>
    </w:p>
  </w:endnote>
  <w:endnote w:type="continuationSeparator" w:id="0">
    <w:p w:rsidR="004B1807" w:rsidRDefault="004B1807" w:rsidP="004B18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07" w:rsidRDefault="004B180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07" w:rsidRDefault="004B180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07" w:rsidRDefault="004B180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807" w:rsidRDefault="004B1807" w:rsidP="004B1807">
      <w:r>
        <w:separator/>
      </w:r>
    </w:p>
  </w:footnote>
  <w:footnote w:type="continuationSeparator" w:id="0">
    <w:p w:rsidR="004B1807" w:rsidRDefault="004B1807" w:rsidP="004B18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07" w:rsidRDefault="004B180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07" w:rsidRDefault="004B1807" w:rsidP="004B180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1807" w:rsidRPr="004B1807" w:rsidRDefault="004B1807" w:rsidP="004B180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февраля 2025 года № 6-ФЗ «О внесении изменений в статью 173 Жилищного кодекса Российской Федерации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07" w:rsidRDefault="004B180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1807"/>
    <w:rsid w:val="004B1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B180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B180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B180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B18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B180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B180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B180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B18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259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2025-02-12T17:21:00Z</dcterms:created>
  <dcterms:modified xsi:type="dcterms:W3CDTF">2025-02-12T17:21:00Z</dcterms:modified>
</cp:coreProperties>
</file>