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2295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19 октября 2000 года № 85-II</w:t>
      </w:r>
      <w:r>
        <w:t xml:space="preserve"> </w:t>
      </w:r>
      <w:r>
        <w:br/>
      </w:r>
      <w:r>
        <w:rPr>
          <w:rStyle w:val="s1"/>
        </w:rPr>
        <w:t>Об охранной деятельности</w:t>
      </w:r>
      <w:r>
        <w:t xml:space="preserve"> </w:t>
      </w:r>
    </w:p>
    <w:p w:rsidR="00000000" w:rsidRDefault="00C82295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22.12.2016 г.)</w:t>
      </w:r>
    </w:p>
    <w:p w:rsidR="00000000" w:rsidRDefault="00C82295">
      <w:pPr>
        <w:pStyle w:val="pc"/>
      </w:pPr>
      <w:r>
        <w:t> </w:t>
      </w:r>
    </w:p>
    <w:p w:rsidR="00000000" w:rsidRDefault="00C82295">
      <w:pPr>
        <w:pStyle w:val="pji"/>
      </w:pPr>
      <w:r>
        <w:rPr>
          <w:rStyle w:val="s3"/>
        </w:rPr>
        <w:t>Данная редакция действовала до внесения изменений от 28 декабря 2016 года</w:t>
      </w:r>
    </w:p>
    <w:p w:rsidR="00000000" w:rsidRDefault="00C82295">
      <w:pPr>
        <w:pStyle w:val="pc"/>
      </w:pPr>
      <w:r>
        <w:t> </w:t>
      </w:r>
    </w:p>
    <w:p w:rsidR="00000000" w:rsidRDefault="00C82295">
      <w:pPr>
        <w:pStyle w:val="pji"/>
      </w:pPr>
      <w:hyperlink w:anchor="sub10000" w:history="1">
        <w:r>
          <w:rPr>
            <w:rStyle w:val="a4"/>
            <w:i/>
            <w:iCs/>
          </w:rPr>
          <w:t>Глава 1. Общие положения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0000" w:history="1">
        <w:r>
          <w:rPr>
            <w:rStyle w:val="a4"/>
            <w:i/>
            <w:iCs/>
          </w:rPr>
          <w:t>Статья 1. Понятие охранной деятельности</w:t>
        </w:r>
      </w:hyperlink>
    </w:p>
    <w:p w:rsidR="00000000" w:rsidRDefault="00C82295">
      <w:pPr>
        <w:pStyle w:val="pj"/>
        <w:ind w:left="1980" w:hanging="1260"/>
      </w:pPr>
      <w:hyperlink w:anchor="sub1010000" w:history="1">
        <w:r>
          <w:rPr>
            <w:rStyle w:val="a4"/>
            <w:i/>
            <w:iCs/>
          </w:rPr>
          <w:t>Статья 1-1. Объекты</w:t>
        </w:r>
        <w:r>
          <w:rPr>
            <w:rStyle w:val="a4"/>
            <w:i/>
            <w:iCs/>
          </w:rPr>
          <w:t>, подлежащие государственной охране</w:t>
        </w:r>
      </w:hyperlink>
    </w:p>
    <w:p w:rsidR="00000000" w:rsidRDefault="00C82295">
      <w:pPr>
        <w:pStyle w:val="pj"/>
        <w:ind w:left="1980" w:hanging="1260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в области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30000" w:history="1">
        <w:r>
          <w:rPr>
            <w:rStyle w:val="a4"/>
            <w:i/>
            <w:iCs/>
          </w:rPr>
          <w:t>Статья 3. Задачи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4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4. Принципы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50000" w:history="1">
        <w:r>
          <w:rPr>
            <w:rStyle w:val="a4"/>
            <w:i/>
            <w:iCs/>
          </w:rPr>
          <w:t>Статья 5. Лицензирование и ограничения осуществления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60000" w:history="1">
        <w:r>
          <w:rPr>
            <w:rStyle w:val="a4"/>
            <w:i/>
            <w:iCs/>
          </w:rPr>
          <w:t xml:space="preserve">Статья 6. Государственные гарантии от недобросовестных действий при осуществлении </w:t>
        </w:r>
        <w:r>
          <w:rPr>
            <w:rStyle w:val="a4"/>
            <w:i/>
            <w:iCs/>
          </w:rPr>
          <w:t>охранной деятельности и страхование работников охранных организаций, занимающих должности охранников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i"/>
      </w:pPr>
      <w:hyperlink w:anchor="sub70000" w:history="1">
        <w:r>
          <w:rPr>
            <w:rStyle w:val="a4"/>
            <w:i/>
            <w:iCs/>
          </w:rPr>
          <w:t>Глава 2. Субъекты охранной деятельности и их классификация</w:t>
        </w:r>
      </w:hyperlink>
      <w:r>
        <w:rPr>
          <w:rStyle w:val="s3"/>
          <w:b/>
          <w:bCs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70000" w:history="1">
        <w:r>
          <w:rPr>
            <w:rStyle w:val="a4"/>
            <w:i/>
            <w:iCs/>
          </w:rPr>
          <w:t>Статья 7. Субъекты, осуществляющ</w:t>
        </w:r>
        <w:r>
          <w:rPr>
            <w:rStyle w:val="a4"/>
            <w:i/>
            <w:iCs/>
          </w:rPr>
          <w:t>ие охранную деятельность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80000" w:history="1">
        <w:r>
          <w:rPr>
            <w:rStyle w:val="a4"/>
            <w:i/>
            <w:iCs/>
          </w:rPr>
          <w:t>Статья 8. Взаимодействие субъектов, осуществляющих охранную деятельность, с государственными органами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90000" w:history="1">
        <w:r>
          <w:rPr>
            <w:rStyle w:val="a4"/>
            <w:i/>
            <w:iCs/>
          </w:rPr>
          <w:t>Статья 9. </w:t>
        </w:r>
        <w:r>
          <w:rPr>
            <w:rStyle w:val="a4"/>
            <w:i/>
            <w:iCs/>
          </w:rPr>
          <w:t>Особенности осуществления охранной деятельности специализированными охранными подразделениями органов внутренних дел</w:t>
        </w:r>
      </w:hyperlink>
    </w:p>
    <w:p w:rsidR="00000000" w:rsidRDefault="00C82295">
      <w:pPr>
        <w:pStyle w:val="pj"/>
        <w:ind w:left="1980" w:hanging="1260"/>
      </w:pPr>
      <w:hyperlink w:anchor="sub100000" w:history="1">
        <w:r>
          <w:rPr>
            <w:rStyle w:val="a4"/>
            <w:i/>
            <w:iCs/>
          </w:rPr>
          <w:t>Статья 10. Правовой статус частной охранной организации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0010000" w:history="1">
        <w:r>
          <w:rPr>
            <w:rStyle w:val="a4"/>
            <w:i/>
            <w:iCs/>
          </w:rPr>
          <w:t>Статья 10-1. Тре</w:t>
        </w:r>
        <w:r>
          <w:rPr>
            <w:rStyle w:val="a4"/>
            <w:i/>
            <w:iCs/>
          </w:rPr>
          <w:t>бования, предъявляемые к специализированным учебным центрам и их филиалам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10000" w:history="1">
        <w:r>
          <w:rPr>
            <w:rStyle w:val="a4"/>
            <w:i/>
            <w:iCs/>
          </w:rPr>
          <w:t>Статья 11. Исключена</w:t>
        </w:r>
      </w:hyperlink>
    </w:p>
    <w:p w:rsidR="00000000" w:rsidRDefault="00C82295">
      <w:pPr>
        <w:pStyle w:val="pj"/>
        <w:ind w:left="1980" w:hanging="1260"/>
      </w:pPr>
      <w:hyperlink w:anchor="sub120000" w:history="1">
        <w:r>
          <w:rPr>
            <w:rStyle w:val="a4"/>
            <w:i/>
            <w:iCs/>
          </w:rPr>
          <w:t>Статья 12. Исключена</w:t>
        </w:r>
      </w:hyperlink>
    </w:p>
    <w:p w:rsidR="00000000" w:rsidRDefault="00C82295">
      <w:pPr>
        <w:pStyle w:val="pj"/>
        <w:ind w:left="1980" w:hanging="1260"/>
      </w:pPr>
      <w:hyperlink w:anchor="sub130000" w:history="1">
        <w:r>
          <w:rPr>
            <w:rStyle w:val="a4"/>
            <w:i/>
            <w:iCs/>
          </w:rPr>
          <w:t>Статья 13. Исключена</w:t>
        </w:r>
      </w:hyperlink>
    </w:p>
    <w:p w:rsidR="00000000" w:rsidRDefault="00C82295">
      <w:pPr>
        <w:pStyle w:val="pj"/>
        <w:ind w:left="1980" w:hanging="1260"/>
      </w:pPr>
      <w:hyperlink w:anchor="sub13010000" w:history="1">
        <w:r>
          <w:rPr>
            <w:rStyle w:val="a4"/>
            <w:i/>
            <w:iCs/>
          </w:rPr>
          <w:t>Статья 13-1. Права и обязанности работников, занимающих должность охранника в частной охранной организации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i"/>
      </w:pPr>
      <w:hyperlink w:anchor="sub140000" w:history="1">
        <w:r>
          <w:rPr>
            <w:rStyle w:val="a4"/>
            <w:i/>
            <w:iCs/>
          </w:rPr>
          <w:t>Глава 3. Виды и правовое оформление охранной деятельности</w:t>
        </w:r>
      </w:hyperlink>
      <w:r>
        <w:rPr>
          <w:rStyle w:val="s3"/>
          <w:b/>
          <w:bCs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40000" w:history="1">
        <w:r>
          <w:rPr>
            <w:rStyle w:val="a4"/>
            <w:i/>
            <w:iCs/>
          </w:rPr>
          <w:t>Статья 14. Ви</w:t>
        </w:r>
        <w:r>
          <w:rPr>
            <w:rStyle w:val="a4"/>
            <w:i/>
            <w:iCs/>
          </w:rPr>
          <w:t>ды охранных услуг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50000" w:history="1">
        <w:r>
          <w:rPr>
            <w:rStyle w:val="a4"/>
            <w:i/>
            <w:iCs/>
          </w:rPr>
          <w:t>Статья 15. Порядок осуществления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5010000" w:history="1">
        <w:r>
          <w:rPr>
            <w:rStyle w:val="a4"/>
            <w:i/>
            <w:iCs/>
          </w:rPr>
          <w:t>Статья 15-1. Порядок осуществления деятельности по монтажу, наладке и техническому обслуживанию средств охранной си</w:t>
        </w:r>
        <w:r>
          <w:rPr>
            <w:rStyle w:val="a4"/>
            <w:i/>
            <w:iCs/>
          </w:rPr>
          <w:t>гнализации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5020000" w:history="1">
        <w:r>
          <w:rPr>
            <w:rStyle w:val="a4"/>
            <w:i/>
            <w:iCs/>
          </w:rPr>
          <w:t>Статья 15-2. Требования, предъявляемые к субъектам, осуществляющим деятельность по монтажу, наладке и техническому обслуживанию средств охранной сигнализации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60000" w:history="1">
        <w:r>
          <w:rPr>
            <w:rStyle w:val="a4"/>
            <w:i/>
            <w:iCs/>
          </w:rPr>
          <w:t xml:space="preserve">Статья 16. Договор </w:t>
        </w:r>
        <w:r>
          <w:rPr>
            <w:rStyle w:val="a4"/>
            <w:i/>
            <w:iCs/>
          </w:rPr>
          <w:t>об оказании охранных услуг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70000" w:history="1">
        <w:r>
          <w:rPr>
            <w:rStyle w:val="a4"/>
            <w:i/>
            <w:iCs/>
          </w:rPr>
          <w:t>Статья 17. Исключена</w:t>
        </w:r>
      </w:hyperlink>
    </w:p>
    <w:p w:rsidR="00000000" w:rsidRDefault="00C82295">
      <w:pPr>
        <w:pStyle w:val="pj"/>
        <w:ind w:left="1980" w:hanging="1260"/>
      </w:pPr>
      <w:hyperlink w:anchor="sub17010000" w:history="1">
        <w:r>
          <w:rPr>
            <w:rStyle w:val="a4"/>
            <w:i/>
            <w:iCs/>
          </w:rPr>
          <w:t>Статья 17-1. Ограничения, связанные с осуществлением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i"/>
      </w:pPr>
      <w:hyperlink w:anchor="sub180000" w:history="1">
        <w:r>
          <w:rPr>
            <w:rStyle w:val="a4"/>
            <w:i/>
            <w:iCs/>
          </w:rPr>
          <w:t>Глава 4. </w:t>
        </w:r>
        <w:r>
          <w:rPr>
            <w:rStyle w:val="a4"/>
            <w:i/>
            <w:iCs/>
          </w:rPr>
          <w:t>Использование оружия и специальных средств субъектами охранной деятельности</w:t>
        </w:r>
      </w:hyperlink>
      <w:r>
        <w:rPr>
          <w:rStyle w:val="s3"/>
          <w:b/>
          <w:bCs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80000" w:history="1">
        <w:r>
          <w:rPr>
            <w:rStyle w:val="a4"/>
            <w:i/>
            <w:iCs/>
          </w:rPr>
          <w:t>Статья 18. Условия оснащения оружием и специальными средствами субъектов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190000" w:history="1">
        <w:r>
          <w:rPr>
            <w:rStyle w:val="a4"/>
            <w:i/>
            <w:iCs/>
          </w:rPr>
          <w:t>Статья 19. Условия,</w:t>
        </w:r>
        <w:r>
          <w:rPr>
            <w:rStyle w:val="a4"/>
            <w:i/>
            <w:iCs/>
          </w:rPr>
          <w:t xml:space="preserve"> основания и порядок применения оружия и специальных средств субъектами охранной деятельности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i"/>
      </w:pPr>
      <w:hyperlink w:anchor="sub200000" w:history="1">
        <w:r>
          <w:rPr>
            <w:rStyle w:val="a4"/>
            <w:i/>
            <w:iCs/>
          </w:rPr>
          <w:t>Глава 5. Заключительные положения</w:t>
        </w:r>
      </w:hyperlink>
      <w:r>
        <w:rPr>
          <w:rStyle w:val="s3"/>
          <w:b/>
          <w:bCs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200000" w:history="1">
        <w:r>
          <w:rPr>
            <w:rStyle w:val="a4"/>
            <w:i/>
            <w:iCs/>
          </w:rPr>
          <w:t>Статья 20. Государственный контроль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0" w:hanging="1260"/>
      </w:pPr>
      <w:hyperlink w:anchor="sub210000" w:history="1">
        <w:r>
          <w:rPr>
            <w:rStyle w:val="a4"/>
            <w:i/>
            <w:iCs/>
          </w:rPr>
          <w:t>Статья 21. Учет субъектов охранной деятельности, специализированных учебных центров</w:t>
        </w:r>
      </w:hyperlink>
    </w:p>
    <w:p w:rsidR="00000000" w:rsidRDefault="00C82295">
      <w:pPr>
        <w:pStyle w:val="pj"/>
        <w:ind w:left="1980" w:hanging="1260"/>
      </w:pPr>
      <w:hyperlink w:anchor="sub220000" w:history="1">
        <w:r>
          <w:rPr>
            <w:rStyle w:val="a4"/>
            <w:i/>
            <w:iCs/>
          </w:rPr>
          <w:t>Статья 22. Надзор за охранной деятельностью</w:t>
        </w:r>
      </w:hyperlink>
      <w:r>
        <w:rPr>
          <w:rStyle w:val="s3"/>
        </w:rPr>
        <w:t xml:space="preserve"> </w:t>
      </w:r>
    </w:p>
    <w:p w:rsidR="00000000" w:rsidRDefault="00C82295">
      <w:pPr>
        <w:pStyle w:val="pj"/>
        <w:ind w:left="1985" w:hanging="1276"/>
      </w:pPr>
      <w:hyperlink w:anchor="sub230000" w:history="1">
        <w:r>
          <w:rPr>
            <w:rStyle w:val="a4"/>
            <w:i/>
            <w:iCs/>
          </w:rPr>
          <w:t>Статья 23. Ответственность субъектов, занимающихся охран</w:t>
        </w:r>
        <w:r>
          <w:rPr>
            <w:rStyle w:val="a4"/>
            <w:i/>
            <w:iCs/>
          </w:rPr>
          <w:t>ной деятельностью, деятельностью специализированных учебных центров, а также монтажом, наладкой и техническим обслуживанием средств охранной сигнализации</w:t>
        </w:r>
      </w:hyperlink>
    </w:p>
    <w:p w:rsidR="00000000" w:rsidRDefault="00C82295">
      <w:pPr>
        <w:pStyle w:val="pji"/>
      </w:pPr>
      <w:r>
        <w:rPr>
          <w:rStyle w:val="s3"/>
        </w:rPr>
        <w:t>В оригинале оглавление отсутствует</w:t>
      </w:r>
    </w:p>
    <w:p w:rsidR="00000000" w:rsidRDefault="00C82295">
      <w:pPr>
        <w:pStyle w:val="pj"/>
      </w:pPr>
      <w:r>
        <w:t> </w:t>
      </w:r>
    </w:p>
    <w:p w:rsidR="00000000" w:rsidRDefault="00C82295">
      <w:pPr>
        <w:pStyle w:val="pj"/>
      </w:pPr>
      <w:r>
        <w:rPr>
          <w:rStyle w:val="s0"/>
        </w:rPr>
        <w:t>Настоящий Закон устанавливает правовые основы охранной деятельнос</w:t>
      </w:r>
      <w:r>
        <w:rPr>
          <w:rStyle w:val="s0"/>
        </w:rPr>
        <w:t>ти на территории Республики Казахстан, определяет статус и полномочия субъектов, осуществляющих охрану и охранную деятельность.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c"/>
        <w:spacing w:after="240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C82295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8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9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1. Понятие охранной деятельности </w:t>
      </w:r>
    </w:p>
    <w:p w:rsidR="00000000" w:rsidRDefault="00C82295">
      <w:pPr>
        <w:pStyle w:val="pj"/>
      </w:pPr>
      <w:r>
        <w:t xml:space="preserve">1. Под охранной деятельностью понимается осуществление юридическими лицами деятельности по оказанию услуг по защите </w:t>
      </w:r>
      <w:r>
        <w:t xml:space="preserve">жизни, здоровья и имущества физических лиц, а также имущества юридических лиц от противоправных посягательств (охранные услуги). </w:t>
      </w:r>
    </w:p>
    <w:p w:rsidR="00000000" w:rsidRDefault="00C82295">
      <w:pPr>
        <w:pStyle w:val="pj"/>
      </w:pPr>
      <w:r>
        <w:rPr>
          <w:rStyle w:val="s0"/>
        </w:rPr>
        <w:t>2. Действие настоящего Закона распространяется на частные охранные организации и специализированное охранное подразделение орг</w:t>
      </w:r>
      <w:r>
        <w:rPr>
          <w:rStyle w:val="s0"/>
        </w:rPr>
        <w:t>анов внутренних дел, если иное не предусмотрено законами, актами Президента и Правительства Республики Казахстан об органах внутренних дел.</w:t>
      </w:r>
      <w:r>
        <w:t xml:space="preserve"> </w:t>
      </w:r>
    </w:p>
    <w:p w:rsidR="00000000" w:rsidRDefault="00C82295">
      <w:pPr>
        <w:pStyle w:val="pj"/>
      </w:pPr>
      <w:r>
        <w:rPr>
          <w:rStyle w:val="s0"/>
        </w:rPr>
        <w:t>3. Действие настоящего Закона не распространяется на защиту иных благ и законных интересов граждан и юридических ли</w:t>
      </w:r>
      <w:r>
        <w:rPr>
          <w:rStyle w:val="s0"/>
        </w:rPr>
        <w:t>ц, связанных со сферой здравоохранения, интеллектуальной собственностью, государственными секретами, коммерческой тайной, если иное не вытекает из законодательства.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2" w:name="SUB1010000"/>
      <w:bookmarkEnd w:id="2"/>
      <w:r>
        <w:rPr>
          <w:rStyle w:val="s3"/>
        </w:rPr>
        <w:t xml:space="preserve">Закон дополнен статьей 1-1 в соответствии с </w:t>
      </w:r>
      <w:hyperlink r:id="rId11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2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Закона); внесены и</w:t>
      </w:r>
      <w:r>
        <w:rPr>
          <w:rStyle w:val="s3"/>
        </w:rPr>
        <w:t xml:space="preserve">зменения в соответствии с </w:t>
      </w:r>
      <w:hyperlink r:id="rId13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4" w:anchor="sub_id=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1-1.</w:t>
      </w:r>
      <w:r>
        <w:rPr>
          <w:rStyle w:val="s1"/>
        </w:rPr>
        <w:t xml:space="preserve"> Объекты, подлежащие государственной охране</w:t>
      </w:r>
    </w:p>
    <w:p w:rsidR="00000000" w:rsidRDefault="00C82295">
      <w:pPr>
        <w:pStyle w:val="pj"/>
      </w:pPr>
      <w:r>
        <w:rPr>
          <w:rStyle w:val="s0"/>
        </w:rPr>
        <w:t>1. Государственной охране подлежат особо важные государственные и стратегические объекты; объекты отраслей экономики, имеющих стратегическое значение и принадлежащих юридическим лицам, в уставном капитале которых</w:t>
      </w:r>
      <w:r>
        <w:rPr>
          <w:rStyle w:val="s0"/>
        </w:rPr>
        <w:t xml:space="preserve"> государство прямо или косвенно владеет контрольным пакетом акций (долей участия).</w:t>
      </w:r>
    </w:p>
    <w:p w:rsidR="00000000" w:rsidRDefault="00C82295">
      <w:pPr>
        <w:pStyle w:val="pj"/>
      </w:pPr>
      <w:r>
        <w:rPr>
          <w:rStyle w:val="s0"/>
        </w:rPr>
        <w:t>Охрана объектов, подлежащих государственной охране, осуществляется государственными органами, специализированными охранными подразделениями органов внутренних дел, Вооруженн</w:t>
      </w:r>
      <w:r>
        <w:rPr>
          <w:rStyle w:val="s0"/>
        </w:rPr>
        <w:t>ыми Силами, другими войсками и воинскими формированиями Республики Казахстан, а также специальными государственными органами.</w:t>
      </w:r>
    </w:p>
    <w:p w:rsidR="00000000" w:rsidRDefault="00C82295">
      <w:pPr>
        <w:pStyle w:val="pj"/>
      </w:pPr>
      <w:r>
        <w:rPr>
          <w:rStyle w:val="s0"/>
        </w:rPr>
        <w:t xml:space="preserve">2. </w:t>
      </w:r>
      <w:hyperlink r:id="rId15" w:history="1">
        <w:r>
          <w:rPr>
            <w:rStyle w:val="a4"/>
          </w:rPr>
          <w:t>Порядок определения объектов</w:t>
        </w:r>
      </w:hyperlink>
      <w:r>
        <w:rPr>
          <w:rStyle w:val="s0"/>
        </w:rPr>
        <w:t>, подлежащих государственной охране, определяется Правительством Республики Казахстан.</w:t>
      </w:r>
    </w:p>
    <w:p w:rsidR="00000000" w:rsidRDefault="00C82295">
      <w:pPr>
        <w:pStyle w:val="pj"/>
      </w:pPr>
      <w:r>
        <w:rPr>
          <w:rStyle w:val="s0"/>
        </w:rPr>
        <w:t>Перечни объектов, подлежащих государственной охране, утверждаются Президентом Республики Казахстан или Правительством Республики Казахстан в соответствии с их полномочия</w:t>
      </w:r>
      <w:r>
        <w:rPr>
          <w:rStyle w:val="s0"/>
        </w:rPr>
        <w:t>ми.</w:t>
      </w:r>
    </w:p>
    <w:p w:rsidR="00000000" w:rsidRDefault="00C82295">
      <w:pPr>
        <w:pStyle w:val="pj"/>
      </w:pPr>
      <w:r>
        <w:rPr>
          <w:rStyle w:val="s0"/>
        </w:rPr>
        <w:t xml:space="preserve">3. Первые руководители объектов, подлежащих государственной охране, обязаны обеспечить их инженерно-техническую укрепленность в соответствии с </w:t>
      </w:r>
      <w:hyperlink r:id="rId16" w:anchor="sub_id=101" w:history="1">
        <w:r>
          <w:rPr>
            <w:rStyle w:val="a4"/>
          </w:rPr>
          <w:t>требованиями</w:t>
        </w:r>
      </w:hyperlink>
      <w:r>
        <w:rPr>
          <w:rStyle w:val="s0"/>
        </w:rPr>
        <w:t xml:space="preserve">, определяемыми </w:t>
      </w:r>
      <w:r>
        <w:rPr>
          <w:rStyle w:val="s0"/>
        </w:rPr>
        <w:t>Правительством Республики Казахстан.</w:t>
      </w:r>
    </w:p>
    <w:p w:rsidR="00000000" w:rsidRDefault="00C82295">
      <w:pPr>
        <w:pStyle w:val="pj"/>
      </w:pPr>
      <w:r>
        <w:rPr>
          <w:rStyle w:val="s0"/>
        </w:rPr>
        <w:t>4. В целях формирования конкурентной среды в сфере оказания охранных услуг охрана объектов, не включенных в перечни, указанные в части второй настоящей статьи, может осуществляться частными охранными организациями на ос</w:t>
      </w:r>
      <w:r>
        <w:rPr>
          <w:rStyle w:val="s0"/>
        </w:rPr>
        <w:t>нове договоров с физическими и юридическими лицами в соответствии с законодательством Республики Казахстан.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"/>
        <w:ind w:left="1200" w:hanging="800"/>
      </w:pPr>
      <w:bookmarkStart w:id="3" w:name="SUB20000"/>
      <w:bookmarkEnd w:id="3"/>
      <w:r>
        <w:rPr>
          <w:rStyle w:val="s1"/>
        </w:rPr>
        <w:t xml:space="preserve">Статья 2. Законодательство Республики Казахстан в области охранной деятельности </w:t>
      </w:r>
    </w:p>
    <w:p w:rsidR="00000000" w:rsidRDefault="00C82295">
      <w:pPr>
        <w:pStyle w:val="pj"/>
        <w:spacing w:after="240"/>
      </w:pPr>
      <w:r>
        <w:t xml:space="preserve">Правовую основу осуществления охранной деятельности составляют </w:t>
      </w:r>
      <w:hyperlink r:id="rId17" w:history="1">
        <w:r>
          <w:rPr>
            <w:rStyle w:val="a4"/>
          </w:rPr>
          <w:t>Конституция</w:t>
        </w:r>
      </w:hyperlink>
      <w:r>
        <w:t xml:space="preserve"> Республики Казахстан, настоящий Закон, международные договоры, ратифицированные Республикой Казахстан, и иные нормативные правовые акты Республики Казахстан.</w:t>
      </w:r>
    </w:p>
    <w:p w:rsidR="00000000" w:rsidRDefault="00C82295">
      <w:pPr>
        <w:pStyle w:val="pj"/>
        <w:ind w:left="1200" w:hanging="800"/>
      </w:pPr>
      <w:bookmarkStart w:id="4" w:name="SUB30000"/>
      <w:bookmarkEnd w:id="4"/>
      <w:r>
        <w:rPr>
          <w:rStyle w:val="s1"/>
        </w:rPr>
        <w:t>Статья 3. Задачи охранно</w:t>
      </w:r>
      <w:r>
        <w:rPr>
          <w:rStyle w:val="s1"/>
        </w:rPr>
        <w:t xml:space="preserve">й деятельности </w:t>
      </w:r>
    </w:p>
    <w:p w:rsidR="00000000" w:rsidRDefault="00C82295">
      <w:pPr>
        <w:pStyle w:val="pj"/>
      </w:pPr>
      <w:r>
        <w:t xml:space="preserve">Основными задачами охранной деятельности являются: </w:t>
      </w:r>
    </w:p>
    <w:p w:rsidR="00000000" w:rsidRDefault="00C82295">
      <w:pPr>
        <w:pStyle w:val="pj"/>
      </w:pPr>
      <w:r>
        <w:t xml:space="preserve">1) защита жизни и здоровья физических лиц от преступных и иных противоправных посягательств; </w:t>
      </w:r>
    </w:p>
    <w:p w:rsidR="00000000" w:rsidRDefault="00C82295">
      <w:pPr>
        <w:pStyle w:val="pj"/>
        <w:spacing w:after="240"/>
      </w:pPr>
      <w:r>
        <w:t>2) защита имущества физических и юридических лиц от противоправных посягательств.</w:t>
      </w:r>
    </w:p>
    <w:p w:rsidR="00000000" w:rsidRDefault="00C82295">
      <w:pPr>
        <w:pStyle w:val="pj"/>
        <w:ind w:left="1200" w:hanging="800"/>
      </w:pPr>
      <w:bookmarkStart w:id="5" w:name="SUB40000"/>
      <w:bookmarkEnd w:id="5"/>
      <w:r>
        <w:rPr>
          <w:rStyle w:val="s1"/>
        </w:rPr>
        <w:t>Статья 4. Пр</w:t>
      </w:r>
      <w:r>
        <w:rPr>
          <w:rStyle w:val="s1"/>
        </w:rPr>
        <w:t xml:space="preserve">инципы охранной деятельности </w:t>
      </w:r>
    </w:p>
    <w:p w:rsidR="00000000" w:rsidRDefault="00C82295">
      <w:pPr>
        <w:pStyle w:val="pj"/>
      </w:pPr>
      <w:r>
        <w:t xml:space="preserve">1. Охранная деятельность основывается на конституционных принципах законности, уважения и соблюдения прав и свобод человека и гражданина, а также учета жизненно важных интересов личности, общества и государства. </w:t>
      </w:r>
    </w:p>
    <w:p w:rsidR="00000000" w:rsidRDefault="00C82295">
      <w:pPr>
        <w:pStyle w:val="pj"/>
        <w:spacing w:after="240"/>
      </w:pPr>
      <w:r>
        <w:t>2. Осуществление охранной деятельности не должно нарушать прав и свобод третьих лиц.</w:t>
      </w:r>
    </w:p>
    <w:p w:rsidR="00000000" w:rsidRDefault="00C82295">
      <w:pPr>
        <w:pStyle w:val="pji"/>
      </w:pPr>
      <w:bookmarkStart w:id="6" w:name="SUB50000"/>
      <w:bookmarkEnd w:id="6"/>
      <w:r>
        <w:rPr>
          <w:rStyle w:val="s3"/>
        </w:rPr>
        <w:t xml:space="preserve">В статью 5 внесены изменения в соответствии с </w:t>
      </w:r>
      <w:hyperlink r:id="rId18" w:anchor="sub_id=2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19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" w:anchor="sub_id=1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</w:t>
      </w:r>
      <w:r>
        <w:rPr>
          <w:rStyle w:val="s3"/>
        </w:rPr>
        <w:t xml:space="preserve"> дня </w:t>
      </w:r>
      <w:hyperlink r:id="rId2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2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24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2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4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</w:t>
      </w:r>
      <w:r>
        <w:rPr>
          <w:rStyle w:val="s3"/>
        </w:rPr>
        <w:t>№ 239-V (</w:t>
      </w:r>
      <w:hyperlink r:id="rId2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5. Лицензирование и ограничения осуществления охранной деятельности </w:t>
      </w:r>
    </w:p>
    <w:p w:rsidR="00000000" w:rsidRDefault="00C82295">
      <w:pPr>
        <w:pStyle w:val="pj"/>
      </w:pPr>
      <w:r>
        <w:rPr>
          <w:rStyle w:val="s0"/>
        </w:rPr>
        <w:t>1. Охранная деятельность подлежит лицензированию в порядке, определяемом</w:t>
      </w:r>
      <w:r>
        <w:rPr>
          <w:rStyle w:val="s0"/>
        </w:rPr>
        <w:t xml:space="preserve"> </w:t>
      </w:r>
      <w:hyperlink r:id="rId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с учетом особенностей, предусмотренных настоящим Законом. Юридическим лицам, не имеющим лицензии на осуществление охранной деятел</w:t>
      </w:r>
      <w:r>
        <w:rPr>
          <w:rStyle w:val="s0"/>
        </w:rPr>
        <w:t>ьности, запрещается оказывать охранные услуги.</w:t>
      </w:r>
    </w:p>
    <w:p w:rsidR="00000000" w:rsidRDefault="00C82295">
      <w:pPr>
        <w:pStyle w:val="pj"/>
      </w:pPr>
      <w:r>
        <w:t>Не подлежит лицензированию охранная деятельность, осуществляемая специализированными охранными подразделениями органов внутренних дел.</w:t>
      </w:r>
    </w:p>
    <w:p w:rsidR="00000000" w:rsidRDefault="00C82295">
      <w:pPr>
        <w:pStyle w:val="pji"/>
      </w:pPr>
      <w:r>
        <w:rPr>
          <w:rStyle w:val="s3"/>
        </w:rPr>
        <w:t xml:space="preserve">См.также: </w:t>
      </w:r>
      <w:hyperlink r:id="rId30" w:history="1">
        <w:r>
          <w:rPr>
            <w:rStyle w:val="a4"/>
            <w:i/>
            <w:iCs/>
          </w:rPr>
          <w:t>квалификационные требования</w:t>
        </w:r>
      </w:hyperlink>
      <w:r>
        <w:rPr>
          <w:rStyle w:val="s3"/>
        </w:rPr>
        <w:t xml:space="preserve"> и перечень документов, подтверждающих соответствие им, для осуществления охранной деятельности, </w:t>
      </w:r>
      <w:hyperlink r:id="rId31" w:anchor="sub_id=100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</w:t>
      </w:r>
      <w:r>
        <w:rPr>
          <w:rStyle w:val="s3"/>
        </w:rPr>
        <w:t>«Выдача лицензии на право занятия охранной деятельностью»</w:t>
      </w:r>
    </w:p>
    <w:p w:rsidR="00000000" w:rsidRDefault="00C82295">
      <w:pPr>
        <w:pStyle w:val="pj"/>
      </w:pPr>
      <w:r>
        <w:rPr>
          <w:rStyle w:val="s0"/>
        </w:rPr>
        <w:t>2. Подготовка и повышение квалификации работников, занимающих должности руководителя и охранника в частной охранной организации, производятся в специализированных учебных центрах, являющихся юридиче</w:t>
      </w:r>
      <w:r>
        <w:rPr>
          <w:rStyle w:val="s0"/>
        </w:rPr>
        <w:t xml:space="preserve">скими лицами, </w:t>
      </w:r>
      <w:hyperlink r:id="rId32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C82295">
      <w:pPr>
        <w:pStyle w:val="pj"/>
      </w:pPr>
      <w:r>
        <w:rPr>
          <w:rStyle w:val="s0"/>
        </w:rPr>
        <w:t>Субъекты охранной деятельности с соблюдением требований законодательства в области охраны государственных секретов в целях обмена опытом,</w:t>
      </w:r>
      <w:r>
        <w:rPr>
          <w:rStyle w:val="s0"/>
        </w:rPr>
        <w:t xml:space="preserve"> повышения квалификации своих специалистов, внедрения и использования современных технических средств и технологий охраны вправе привлекать иностранные компании в сфере охранной деятельности.</w:t>
      </w:r>
    </w:p>
    <w:p w:rsidR="00000000" w:rsidRDefault="00C82295">
      <w:pPr>
        <w:pStyle w:val="pj"/>
      </w:pPr>
      <w:r>
        <w:t>3. На территории Республики Казахстан запрещается деятельность о</w:t>
      </w:r>
      <w:r>
        <w:t xml:space="preserve">хранных организаций иностранных государств. </w:t>
      </w:r>
    </w:p>
    <w:p w:rsidR="00000000" w:rsidRDefault="00C82295">
      <w:pPr>
        <w:pStyle w:val="pj"/>
      </w:pPr>
      <w:r>
        <w:t xml:space="preserve">4. Иностранные юридические лица, юридические лица с иностранным участием, иностранцы, а также лица без гражданства не вправе: </w:t>
      </w:r>
    </w:p>
    <w:p w:rsidR="00000000" w:rsidRDefault="00C82295">
      <w:pPr>
        <w:pStyle w:val="pj"/>
      </w:pPr>
      <w:r>
        <w:t xml:space="preserve">1) осуществлять все виды охранной деятельности; </w:t>
      </w:r>
    </w:p>
    <w:p w:rsidR="00000000" w:rsidRDefault="00C82295">
      <w:pPr>
        <w:pStyle w:val="pj"/>
      </w:pPr>
      <w:r>
        <w:t xml:space="preserve">2) учреждать или быть учредителями </w:t>
      </w:r>
      <w:r>
        <w:t xml:space="preserve">(участниками) частных охранных организаций; </w:t>
      </w:r>
    </w:p>
    <w:p w:rsidR="00000000" w:rsidRDefault="00C82295">
      <w:pPr>
        <w:pStyle w:val="pj"/>
      </w:pPr>
      <w:r>
        <w:t xml:space="preserve">3) иметь в </w:t>
      </w:r>
      <w:hyperlink r:id="rId33" w:anchor="sub_id=8830000" w:history="1">
        <w:r>
          <w:rPr>
            <w:rStyle w:val="a4"/>
          </w:rPr>
          <w:t>доверительном управлении</w:t>
        </w:r>
      </w:hyperlink>
      <w:r>
        <w:t xml:space="preserve"> частную охранную организацию; </w:t>
      </w:r>
    </w:p>
    <w:p w:rsidR="00000000" w:rsidRDefault="00C82295">
      <w:pPr>
        <w:pStyle w:val="pj"/>
      </w:pPr>
      <w:r>
        <w:rPr>
          <w:rStyle w:val="s0"/>
        </w:rPr>
        <w:t xml:space="preserve">4) исключен в соответствии с </w:t>
      </w:r>
      <w:hyperlink r:id="rId34" w:anchor="sub_id=12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35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</w:t>
      </w:r>
      <w:r>
        <w:rPr>
          <w:rStyle w:val="s3"/>
        </w:rPr>
        <w:t>на) (</w:t>
      </w:r>
      <w:hyperlink r:id="rId3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7" w:name="SUB60000"/>
      <w:bookmarkEnd w:id="7"/>
      <w:r>
        <w:rPr>
          <w:rStyle w:val="s3"/>
        </w:rPr>
        <w:t xml:space="preserve">В статью 6 внесены изменения в соответствии с </w:t>
      </w:r>
      <w:hyperlink r:id="rId37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07.05.07 г. № 244-III (</w:t>
      </w:r>
      <w:hyperlink r:id="rId3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1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</w:t>
      </w:r>
      <w:r>
        <w:rPr>
          <w:rStyle w:val="s3"/>
        </w:rPr>
        <w:t xml:space="preserve">ении одного года со дня </w:t>
      </w:r>
      <w:hyperlink r:id="rId40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4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6. </w:t>
      </w:r>
      <w:r>
        <w:rPr>
          <w:rStyle w:val="s1"/>
        </w:rPr>
        <w:t xml:space="preserve">Государственные гарантии от недобросовестных действий при осуществлении охранной деятельности и страхование работников охранных организаций, занимающих должности охранников </w:t>
      </w:r>
    </w:p>
    <w:p w:rsidR="00000000" w:rsidRDefault="00C82295">
      <w:pPr>
        <w:pStyle w:val="pj"/>
      </w:pPr>
      <w:r>
        <w:t>1. Государство гарантирует и обеспечивает соблюдение прав и свобод граждан и юриди</w:t>
      </w:r>
      <w:r>
        <w:t xml:space="preserve">ческих лиц при осуществлении деятельности субъектами охранной деятельности. </w:t>
      </w:r>
    </w:p>
    <w:p w:rsidR="00000000" w:rsidRDefault="00C82295">
      <w:pPr>
        <w:pStyle w:val="pj"/>
      </w:pPr>
      <w:r>
        <w:t xml:space="preserve">2. Не допускается осуществление охранной деятельности для достижения целей, заведомо противоречащих основам правопорядка и нравственности. </w:t>
      </w:r>
    </w:p>
    <w:p w:rsidR="00000000" w:rsidRDefault="00C82295">
      <w:pPr>
        <w:pStyle w:val="pj"/>
      </w:pPr>
      <w:r>
        <w:t>3. Лицо, права и законные интересы кото</w:t>
      </w:r>
      <w:r>
        <w:t>рого нарушены действиями лица, осуществляющего охранную деятельность, вправе требовать от такого лица соответствующих разъяснений и информации, а также вправе обжаловать такие действия в суд и другие государственные органы в установленном законодательством</w:t>
      </w:r>
      <w:r>
        <w:t xml:space="preserve"> порядке. </w:t>
      </w:r>
    </w:p>
    <w:p w:rsidR="00000000" w:rsidRDefault="00C82295">
      <w:pPr>
        <w:pStyle w:val="pj"/>
      </w:pPr>
      <w:r>
        <w:t xml:space="preserve">4. Лицо, осуществляющее охранную деятельность и нарушившее права и законные интересы третьих лиц, обязано возместить потерпевшему причиненный материальный и моральный ущерб в соответствии с законодательством. </w:t>
      </w:r>
    </w:p>
    <w:p w:rsidR="00000000" w:rsidRDefault="00C82295">
      <w:pPr>
        <w:pStyle w:val="pj"/>
      </w:pPr>
      <w:r>
        <w:rPr>
          <w:rStyle w:val="s0"/>
        </w:rPr>
        <w:t xml:space="preserve">5. Страхование рисков, связанных с </w:t>
      </w:r>
      <w:r>
        <w:rPr>
          <w:rStyle w:val="s0"/>
        </w:rPr>
        <w:t xml:space="preserve">причинением вреда жизни и здоровью работников субъектов, осуществляющих охранную деятельность, в том числе при их участии в обеспечении общественного порядка, осуществляется в соответствии с </w:t>
      </w:r>
      <w:hyperlink r:id="rId42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 об обязательных видах страхования.</w:t>
      </w:r>
    </w:p>
    <w:p w:rsidR="00000000" w:rsidRDefault="00C82295">
      <w:pPr>
        <w:pStyle w:val="pj"/>
      </w:pPr>
      <w:r>
        <w:t> </w:t>
      </w:r>
    </w:p>
    <w:p w:rsidR="00000000" w:rsidRDefault="00C82295">
      <w:pPr>
        <w:pStyle w:val="pc"/>
        <w:spacing w:after="240"/>
      </w:pPr>
      <w:bookmarkStart w:id="8" w:name="SUB70000"/>
      <w:bookmarkEnd w:id="8"/>
      <w:r>
        <w:rPr>
          <w:rStyle w:val="s1"/>
        </w:rPr>
        <w:t>Глава 2. Субъекты охранной деятельности и их классификация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7. Субъекты, осуществляющие охранную деятельность </w:t>
      </w:r>
    </w:p>
    <w:p w:rsidR="00000000" w:rsidRDefault="00C82295">
      <w:pPr>
        <w:pStyle w:val="pj"/>
      </w:pPr>
      <w:r>
        <w:t>К субъектам, осуществляющим охранную деятельность, относя</w:t>
      </w:r>
      <w:r>
        <w:t xml:space="preserve">тся: </w:t>
      </w:r>
    </w:p>
    <w:p w:rsidR="00000000" w:rsidRDefault="00C82295">
      <w:pPr>
        <w:pStyle w:val="pj"/>
      </w:pPr>
      <w:r>
        <w:t xml:space="preserve">1) </w:t>
      </w:r>
      <w:hyperlink r:id="rId43" w:history="1">
        <w:r>
          <w:rPr>
            <w:rStyle w:val="a4"/>
          </w:rPr>
          <w:t>специализированные охранные подразделения</w:t>
        </w:r>
      </w:hyperlink>
      <w:r>
        <w:t xml:space="preserve"> органов внутренних дел Республики Казахстан; </w:t>
      </w:r>
    </w:p>
    <w:p w:rsidR="00000000" w:rsidRDefault="00C82295">
      <w:pPr>
        <w:pStyle w:val="pj"/>
      </w:pPr>
      <w:r>
        <w:t xml:space="preserve">2) частные охранные организации; </w:t>
      </w:r>
    </w:p>
    <w:p w:rsidR="00000000" w:rsidRDefault="00C82295">
      <w:pPr>
        <w:pStyle w:val="pj"/>
      </w:pPr>
      <w:r>
        <w:rPr>
          <w:rStyle w:val="s0"/>
        </w:rPr>
        <w:t xml:space="preserve">3) - 5)исключены в соответствии с </w:t>
      </w:r>
      <w:hyperlink r:id="rId44" w:anchor="sub_id=12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45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</w:t>
      </w:r>
      <w:r>
        <w:rPr>
          <w:rStyle w:val="s3"/>
        </w:rPr>
        <w:t>Закона) (</w:t>
      </w:r>
      <w:hyperlink r:id="rId4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9" w:name="SUB80000"/>
      <w:bookmarkEnd w:id="9"/>
      <w:r>
        <w:rPr>
          <w:rStyle w:val="s3"/>
        </w:rPr>
        <w:t xml:space="preserve">В статью 8 внесены изменения в соответствии с </w:t>
      </w:r>
      <w:hyperlink r:id="rId47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</w:t>
      </w:r>
      <w:r>
        <w:rPr>
          <w:rStyle w:val="s3"/>
        </w:rPr>
        <w:t>1.13 г. № 63-V (</w:t>
      </w:r>
      <w:hyperlink r:id="rId48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50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8. Взаимодействие субъектов, осуществляющих охранную деятельность, с государственными органами </w:t>
      </w:r>
    </w:p>
    <w:p w:rsidR="00000000" w:rsidRDefault="00C82295">
      <w:pPr>
        <w:pStyle w:val="pj"/>
      </w:pPr>
      <w:r>
        <w:t xml:space="preserve">1. Субъекты, осуществляющие охранную деятельность, обязаны оказывать содействие </w:t>
      </w:r>
      <w:r>
        <w:t xml:space="preserve">государственным органам в выполнении задач, возложенных законодательством на эти государственные органы. </w:t>
      </w:r>
    </w:p>
    <w:p w:rsidR="00000000" w:rsidRDefault="00C82295">
      <w:pPr>
        <w:pStyle w:val="pj"/>
      </w:pPr>
      <w:r>
        <w:rPr>
          <w:rStyle w:val="s0"/>
        </w:rPr>
        <w:t>2. Субъекты, осуществляющие охранную деятельность, обязаны выполнять все законные требования сотрудников государственных органов, включая требование о</w:t>
      </w:r>
      <w:r>
        <w:rPr>
          <w:rStyle w:val="s0"/>
        </w:rPr>
        <w:t xml:space="preserve"> временной сдаче оружия, при проведении правоохранительными, специальными органами и воинскими формированиями оперативно-розыскных, следственных или охранных мероприятий, предусмотренных законодательством.</w:t>
      </w:r>
    </w:p>
    <w:p w:rsidR="00000000" w:rsidRDefault="00C82295">
      <w:pPr>
        <w:pStyle w:val="pj"/>
      </w:pPr>
      <w:r>
        <w:t>3. Субъекты, осуществляющие охранную деятельность,</w:t>
      </w:r>
      <w:r>
        <w:t xml:space="preserve"> обязаны по требованию сотрудников государственных органов, осуществляющих противодействие терроризму, приостановить охранную деятельность в зоне введения правового режима антитеррористической операции</w:t>
      </w:r>
    </w:p>
    <w:p w:rsidR="00000000" w:rsidRDefault="00C82295">
      <w:pPr>
        <w:pStyle w:val="pj"/>
      </w:pPr>
      <w:r>
        <w:rPr>
          <w:rStyle w:val="s0"/>
        </w:rPr>
        <w:t>4. Субъекты, осуществляющие охранную деятельность, пре</w:t>
      </w:r>
      <w:r>
        <w:rPr>
          <w:rStyle w:val="s0"/>
        </w:rPr>
        <w:t>доставляют по запросу органов внутренних дел информацию о соответствии осуществляемой деятельности требованиям, установленным законодательством Республики Казахстан в области охранной деятельности.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10" w:name="SUB90000"/>
      <w:bookmarkEnd w:id="10"/>
      <w:r>
        <w:rPr>
          <w:rStyle w:val="s3"/>
        </w:rPr>
        <w:t xml:space="preserve">В статью 9 внесены изменения в соответствии с </w:t>
      </w:r>
      <w:hyperlink r:id="rId51" w:anchor="sub_id=20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52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" w:anchor="sub_id=8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54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изложена в редакции </w:t>
      </w:r>
      <w:hyperlink r:id="rId55" w:anchor="sub_id=12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56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5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15.02.</w:t>
      </w:r>
      <w:r>
        <w:rPr>
          <w:rStyle w:val="s3"/>
        </w:rPr>
        <w:t>12 г. № 556-IV (</w:t>
      </w:r>
      <w:hyperlink r:id="rId5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28.11.14 г. № 257-V (</w:t>
      </w:r>
      <w:hyperlink r:id="rId6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9. Особенности осуществления охранной деятельности специализированными охранными подразделениями органов внутренних дел</w:t>
      </w:r>
    </w:p>
    <w:p w:rsidR="00000000" w:rsidRDefault="00C82295">
      <w:pPr>
        <w:pStyle w:val="pj"/>
      </w:pPr>
      <w:r>
        <w:rPr>
          <w:rStyle w:val="s0"/>
        </w:rPr>
        <w:t xml:space="preserve">1. Специализированные охранные подразделения органов </w:t>
      </w:r>
      <w:r>
        <w:rPr>
          <w:rStyle w:val="s0"/>
        </w:rPr>
        <w:t xml:space="preserve">внутренних дел являются государственными учреждениями и осуществляют охрану исключительно объектов, указанных в </w:t>
      </w:r>
      <w:hyperlink w:anchor="sub1010000" w:history="1">
        <w:r>
          <w:rPr>
            <w:rStyle w:val="a4"/>
          </w:rPr>
          <w:t>пункте 1 статьи 1-1</w:t>
        </w:r>
      </w:hyperlink>
      <w:r>
        <w:rPr>
          <w:rStyle w:val="s0"/>
        </w:rPr>
        <w:t xml:space="preserve"> Закона.</w:t>
      </w:r>
    </w:p>
    <w:p w:rsidR="00000000" w:rsidRDefault="00C82295">
      <w:pPr>
        <w:pStyle w:val="pj"/>
      </w:pPr>
      <w:r>
        <w:rPr>
          <w:rStyle w:val="s0"/>
        </w:rPr>
        <w:t>2. Специализированные охранные подразделения органов внутренних дел оказывают охран</w:t>
      </w:r>
      <w:r>
        <w:rPr>
          <w:rStyle w:val="s0"/>
        </w:rPr>
        <w:t>ные услуги на договорной основе физическим лицам, включенным в Перечень, определяемый Правительством Республики Казахстан.</w:t>
      </w:r>
    </w:p>
    <w:p w:rsidR="00000000" w:rsidRDefault="00C82295">
      <w:pPr>
        <w:pStyle w:val="pj"/>
      </w:pPr>
      <w:r>
        <w:rPr>
          <w:rStyle w:val="s0"/>
        </w:rPr>
        <w:t>3. Цены на услуги, оказываемые специализированными охранными подразделениями органов внутренних дел, утверждаются уполномоченным органом.</w:t>
      </w:r>
    </w:p>
    <w:p w:rsidR="00000000" w:rsidRDefault="00C82295">
      <w:pPr>
        <w:pStyle w:val="pji"/>
      </w:pPr>
      <w:r>
        <w:rPr>
          <w:rStyle w:val="s3"/>
        </w:rPr>
        <w:t xml:space="preserve">См.: </w:t>
      </w:r>
      <w:hyperlink r:id="rId6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использования поступлений</w:t>
      </w:r>
      <w:r>
        <w:rPr>
          <w:rStyle w:val="s3"/>
        </w:rPr>
        <w:t xml:space="preserve"> от реализации услуг, предоставляемых государственными учреждениями специализированными охранными подразделениями органов внутренних дел Республики Казахстан</w:t>
      </w:r>
    </w:p>
    <w:p w:rsidR="00000000" w:rsidRDefault="00C82295">
      <w:pPr>
        <w:pStyle w:val="pji"/>
      </w:pPr>
      <w:r>
        <w:t> </w:t>
      </w:r>
    </w:p>
    <w:p w:rsidR="00000000" w:rsidRDefault="00C82295">
      <w:pPr>
        <w:pStyle w:val="pji"/>
      </w:pPr>
      <w:bookmarkStart w:id="11" w:name="SUB100000"/>
      <w:bookmarkEnd w:id="11"/>
      <w:r>
        <w:rPr>
          <w:rStyle w:val="s3"/>
        </w:rPr>
        <w:t xml:space="preserve">В статью 10 внесены изменения в соответствии с </w:t>
      </w:r>
      <w:hyperlink r:id="rId63" w:anchor="sub_id=20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6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</w:t>
      </w:r>
      <w:hyperlink r:id="rId66" w:anchor="sub_id=100000" w:history="1">
        <w:r>
          <w:rPr>
            <w:rStyle w:val="a4"/>
            <w:i/>
            <w:iCs/>
          </w:rPr>
          <w:t>см. стар. ред.)</w:t>
        </w:r>
      </w:hyperlink>
      <w:r>
        <w:rPr>
          <w:rStyle w:val="s3"/>
        </w:rPr>
        <w:t xml:space="preserve">; </w:t>
      </w:r>
      <w:hyperlink r:id="rId67" w:anchor="sub_id=1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</w:t>
      </w:r>
      <w:r>
        <w:rPr>
          <w:rStyle w:val="s3"/>
        </w:rPr>
        <w:t xml:space="preserve">едены в действие по истечении одного года со дня </w:t>
      </w:r>
      <w:hyperlink r:id="rId68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6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3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7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7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7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 </w:t>
      </w:r>
      <w:hyperlink r:id="rId76" w:anchor="sub_id=4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</w:t>
      </w:r>
      <w:r>
        <w:rPr>
          <w:rStyle w:val="s3"/>
        </w:rPr>
        <w:t>.09.14 г. № 239-V (</w:t>
      </w:r>
      <w:hyperlink r:id="rId7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10. Правовой статус частной охранной организации </w:t>
      </w:r>
    </w:p>
    <w:p w:rsidR="00000000" w:rsidRDefault="00C82295">
      <w:pPr>
        <w:pStyle w:val="pj"/>
      </w:pPr>
      <w:r>
        <w:rPr>
          <w:rStyle w:val="s0"/>
        </w:rPr>
        <w:t xml:space="preserve">1. Частной охранной организацией является коммерческая организация, оказывающая </w:t>
      </w:r>
      <w:r>
        <w:rPr>
          <w:rStyle w:val="s0"/>
        </w:rPr>
        <w:t>охранные услуги в качестве своей предпринимательской деятельности. Частная охранная организация не вправе осуществлять иную предпринимательскую деятельность, за исключением работ по монтажу, наладке и техническому обслуживанию средств охранной сигнализации</w:t>
      </w:r>
      <w:r>
        <w:rPr>
          <w:rStyle w:val="s0"/>
        </w:rPr>
        <w:t xml:space="preserve"> при условии соблюдения </w:t>
      </w:r>
      <w:hyperlink w:anchor="sub15010000" w:history="1">
        <w:r>
          <w:rPr>
            <w:rStyle w:val="a4"/>
          </w:rPr>
          <w:t>уведомительного порядка</w:t>
        </w:r>
      </w:hyperlink>
      <w:r>
        <w:rPr>
          <w:rStyle w:val="s0"/>
        </w:rPr>
        <w:t>.</w:t>
      </w:r>
    </w:p>
    <w:p w:rsidR="00000000" w:rsidRDefault="00C82295">
      <w:pPr>
        <w:pStyle w:val="pj"/>
      </w:pPr>
      <w:r>
        <w:rPr>
          <w:rStyle w:val="s0"/>
        </w:rPr>
        <w:t>2. Частная охранная организация осуществляет охранную деятельность на основе справки о государственной регистрации (перерегистрации) юридического лица, устава и лицензии на осуществление охранной деятельности.</w:t>
      </w:r>
    </w:p>
    <w:p w:rsidR="00000000" w:rsidRDefault="00C82295">
      <w:pPr>
        <w:pStyle w:val="pj"/>
      </w:pPr>
      <w:r>
        <w:t>3. Работнику частной охранной организации, зан</w:t>
      </w:r>
      <w:r>
        <w:t xml:space="preserve">имающему должность охранника, не требуется наличие лицензии на осуществление охранной деятельности. </w:t>
      </w:r>
    </w:p>
    <w:p w:rsidR="00000000" w:rsidRDefault="00C82295">
      <w:pPr>
        <w:pStyle w:val="pj"/>
      </w:pPr>
      <w:r>
        <w:t>4. На должность охранника частной охранной организации могут быть приняты граждане Республики Казахстан не моложе 19 лет и прошедшие специальную подготовку</w:t>
      </w:r>
      <w:r>
        <w:t xml:space="preserve"> охранника (специальный курс обучения охранника). </w:t>
      </w:r>
    </w:p>
    <w:p w:rsidR="00000000" w:rsidRDefault="00C82295">
      <w:pPr>
        <w:pStyle w:val="pj"/>
      </w:pPr>
      <w:r>
        <w:t xml:space="preserve">5. </w:t>
      </w:r>
      <w:r>
        <w:rPr>
          <w:rStyle w:val="s0"/>
        </w:rPr>
        <w:t xml:space="preserve">Исключен в соответствии с </w:t>
      </w:r>
      <w:hyperlink r:id="rId78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23.04.14 г. № 200-V </w:t>
      </w:r>
      <w:r>
        <w:rPr>
          <w:rStyle w:val="s3"/>
        </w:rPr>
        <w:t>(</w:t>
      </w:r>
      <w:hyperlink r:id="rId79" w:anchor="sub_id=1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bookmarkStart w:id="12" w:name="SUB100600"/>
      <w:bookmarkEnd w:id="12"/>
      <w:r>
        <w:t xml:space="preserve">6. Не могут быть приняты на должность охранника частной охранной организации лица: </w:t>
      </w:r>
    </w:p>
    <w:p w:rsidR="00000000" w:rsidRDefault="00C82295">
      <w:pPr>
        <w:pStyle w:val="pj"/>
      </w:pPr>
      <w:r>
        <w:t xml:space="preserve">1) состоящие на учете в органах здравоохранения по поводу психического заболевания, алкоголизма или наркомании; </w:t>
      </w:r>
    </w:p>
    <w:p w:rsidR="00000000" w:rsidRDefault="00C82295">
      <w:pPr>
        <w:pStyle w:val="pj"/>
      </w:pPr>
      <w:r>
        <w:t xml:space="preserve">2) имеющие </w:t>
      </w:r>
      <w:hyperlink r:id="rId80" w:anchor="sub_id=790000" w:history="1">
        <w:r>
          <w:rPr>
            <w:rStyle w:val="a4"/>
          </w:rPr>
          <w:t>судимость за совершение преступления</w:t>
        </w:r>
      </w:hyperlink>
      <w:r>
        <w:t>;</w:t>
      </w:r>
    </w:p>
    <w:p w:rsidR="00000000" w:rsidRDefault="00C82295">
      <w:pPr>
        <w:pStyle w:val="pj"/>
      </w:pPr>
      <w:r>
        <w:rPr>
          <w:rStyle w:val="s0"/>
        </w:rPr>
        <w:t xml:space="preserve">3) освобожденные от уголовной ответственности на основании </w:t>
      </w:r>
      <w:hyperlink r:id="rId81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82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 до истечения срока нижнего предела наказания в виде</w:t>
      </w:r>
      <w:r>
        <w:rPr>
          <w:rStyle w:val="s0"/>
        </w:rPr>
        <w:t xml:space="preserve"> лишения свободы, предусмотренного соответствующей частью статьи </w:t>
      </w:r>
      <w:hyperlink r:id="rId83" w:anchor="sub_id=990000" w:history="1">
        <w:r>
          <w:rPr>
            <w:rStyle w:val="a4"/>
          </w:rPr>
          <w:t>Особенной части</w:t>
        </w:r>
      </w:hyperlink>
      <w:r>
        <w:rPr>
          <w:rStyle w:val="s0"/>
        </w:rPr>
        <w:t xml:space="preserve"> Уголовного кодекса Республики Казахстан;</w:t>
      </w:r>
    </w:p>
    <w:p w:rsidR="00000000" w:rsidRDefault="00C82295">
      <w:pPr>
        <w:pStyle w:val="pj"/>
      </w:pPr>
      <w:r>
        <w:rPr>
          <w:rStyle w:val="s0"/>
        </w:rPr>
        <w:t xml:space="preserve">3-1) в отношении которых в течение одного года до </w:t>
      </w:r>
      <w:r>
        <w:rPr>
          <w:rStyle w:val="s0"/>
        </w:rPr>
        <w:t xml:space="preserve">принятия на должность охранника за совершение уголовного проступка вынесен обвинительный приговор суда или в течение одного года до принятия на должность охранника освобожденные от уголовной ответственности за совершение уголовного проступка на основании </w:t>
      </w:r>
      <w:hyperlink r:id="rId84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85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</w:t>
      </w:r>
      <w:r>
        <w:rPr>
          <w:rStyle w:val="s0"/>
        </w:rPr>
        <w:t>го кодекса Республики Казахстан;</w:t>
      </w:r>
    </w:p>
    <w:p w:rsidR="00000000" w:rsidRDefault="00C82295">
      <w:pPr>
        <w:pStyle w:val="pji"/>
      </w:pPr>
      <w:r>
        <w:rPr>
          <w:rStyle w:val="s3"/>
        </w:rPr>
        <w:t xml:space="preserve">Подпункт 4 изложен в редакции </w:t>
      </w:r>
      <w:hyperlink r:id="rId86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8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t xml:space="preserve">4) привлеченные к административной ответственности ранее в течение года до принятия на работу руководителем охранной организации или охранником за совершение умышленных административных правонарушений, предусмотренных </w:t>
      </w:r>
      <w:hyperlink r:id="rId88" w:anchor="sub_id=1490000" w:history="1">
        <w:r>
          <w:rPr>
            <w:rStyle w:val="a4"/>
          </w:rPr>
          <w:t>статьями 149</w:t>
        </w:r>
      </w:hyperlink>
      <w:r>
        <w:rPr>
          <w:rStyle w:val="s0"/>
        </w:rPr>
        <w:t xml:space="preserve">, </w:t>
      </w:r>
      <w:hyperlink r:id="rId89" w:anchor="sub_id=4340000" w:history="1">
        <w:r>
          <w:rPr>
            <w:rStyle w:val="a4"/>
          </w:rPr>
          <w:t>434</w:t>
        </w:r>
      </w:hyperlink>
      <w:r>
        <w:rPr>
          <w:rStyle w:val="s0"/>
        </w:rPr>
        <w:t xml:space="preserve">, </w:t>
      </w:r>
      <w:hyperlink r:id="rId90" w:anchor="sub_id=4360000" w:history="1">
        <w:r>
          <w:rPr>
            <w:rStyle w:val="a4"/>
          </w:rPr>
          <w:t>436</w:t>
        </w:r>
      </w:hyperlink>
      <w:r>
        <w:rPr>
          <w:rStyle w:val="s0"/>
        </w:rPr>
        <w:t xml:space="preserve">, </w:t>
      </w:r>
      <w:hyperlink r:id="rId91" w:anchor="sub_id=4380000" w:history="1">
        <w:r>
          <w:rPr>
            <w:rStyle w:val="a4"/>
          </w:rPr>
          <w:t>438, 439, 440</w:t>
        </w:r>
      </w:hyperlink>
      <w:r>
        <w:rPr>
          <w:rStyle w:val="s0"/>
        </w:rPr>
        <w:t xml:space="preserve">, </w:t>
      </w:r>
      <w:hyperlink r:id="rId92" w:anchor="sub_id=4430000" w:history="1">
        <w:r>
          <w:rPr>
            <w:rStyle w:val="a4"/>
          </w:rPr>
          <w:t>443</w:t>
        </w:r>
      </w:hyperlink>
      <w:r>
        <w:rPr>
          <w:rStyle w:val="s0"/>
        </w:rPr>
        <w:t xml:space="preserve">, </w:t>
      </w:r>
      <w:hyperlink r:id="rId93" w:anchor="sub_id=4500000" w:history="1">
        <w:r>
          <w:rPr>
            <w:rStyle w:val="a4"/>
          </w:rPr>
          <w:t>450</w:t>
        </w:r>
      </w:hyperlink>
      <w:r>
        <w:rPr>
          <w:rStyle w:val="s0"/>
        </w:rPr>
        <w:t xml:space="preserve">, </w:t>
      </w:r>
      <w:hyperlink r:id="rId94" w:anchor="sub_id=4530000" w:history="1">
        <w:r>
          <w:rPr>
            <w:rStyle w:val="a4"/>
          </w:rPr>
          <w:t>453</w:t>
        </w:r>
      </w:hyperlink>
      <w:r>
        <w:rPr>
          <w:rStyle w:val="s0"/>
        </w:rPr>
        <w:t xml:space="preserve">, </w:t>
      </w:r>
      <w:hyperlink r:id="rId95" w:anchor="sub_id=4620000" w:history="1">
        <w:r>
          <w:rPr>
            <w:rStyle w:val="a4"/>
          </w:rPr>
          <w:t>462, 463, 464</w:t>
        </w:r>
      </w:hyperlink>
      <w:r>
        <w:rPr>
          <w:rStyle w:val="s0"/>
        </w:rPr>
        <w:t xml:space="preserve">, </w:t>
      </w:r>
      <w:hyperlink r:id="rId96" w:anchor="sub_id=4670000" w:history="1">
        <w:r>
          <w:rPr>
            <w:rStyle w:val="a4"/>
          </w:rPr>
          <w:t>467</w:t>
        </w:r>
      </w:hyperlink>
      <w:r>
        <w:rPr>
          <w:rStyle w:val="s0"/>
        </w:rPr>
        <w:t xml:space="preserve">, </w:t>
      </w:r>
      <w:hyperlink r:id="rId97" w:anchor="sub_id=4690000" w:history="1">
        <w:r>
          <w:rPr>
            <w:rStyle w:val="a4"/>
          </w:rPr>
          <w:t>469, 470</w:t>
        </w:r>
      </w:hyperlink>
      <w:r>
        <w:rPr>
          <w:rStyle w:val="s0"/>
        </w:rPr>
        <w:t xml:space="preserve">, </w:t>
      </w:r>
      <w:hyperlink r:id="rId98" w:anchor="sub_id=4760000" w:history="1">
        <w:r>
          <w:rPr>
            <w:rStyle w:val="a4"/>
          </w:rPr>
          <w:t>476, 477, 478, 479</w:t>
        </w:r>
      </w:hyperlink>
      <w:r>
        <w:rPr>
          <w:rStyle w:val="s0"/>
        </w:rPr>
        <w:t xml:space="preserve">, </w:t>
      </w:r>
      <w:hyperlink r:id="rId99" w:anchor="sub_id=4810000" w:history="1">
        <w:r>
          <w:rPr>
            <w:rStyle w:val="a4"/>
          </w:rPr>
          <w:t>481, 482, 483, 484, 485, 486, 487, 488, 489, 490</w:t>
        </w:r>
      </w:hyperlink>
      <w:r>
        <w:rPr>
          <w:rStyle w:val="s0"/>
        </w:rPr>
        <w:t xml:space="preserve">, </w:t>
      </w:r>
      <w:hyperlink r:id="rId100" w:anchor="sub_id=4940000" w:history="1">
        <w:r>
          <w:rPr>
            <w:rStyle w:val="a4"/>
          </w:rPr>
          <w:t>494, 495, 496</w:t>
        </w:r>
      </w:hyperlink>
      <w:r>
        <w:rPr>
          <w:rStyle w:val="s0"/>
        </w:rPr>
        <w:t xml:space="preserve">, </w:t>
      </w:r>
      <w:hyperlink r:id="rId101" w:anchor="sub_id=5040000" w:history="1">
        <w:r>
          <w:rPr>
            <w:rStyle w:val="a4"/>
          </w:rPr>
          <w:t>504</w:t>
        </w:r>
      </w:hyperlink>
      <w:r>
        <w:rPr>
          <w:rStyle w:val="s0"/>
        </w:rPr>
        <w:t xml:space="preserve">, </w:t>
      </w:r>
      <w:hyperlink r:id="rId102" w:anchor="sub_id=5060000" w:history="1">
        <w:r>
          <w:rPr>
            <w:rStyle w:val="a4"/>
          </w:rPr>
          <w:t>506</w:t>
        </w:r>
      </w:hyperlink>
      <w:r>
        <w:rPr>
          <w:rStyle w:val="s0"/>
        </w:rPr>
        <w:t xml:space="preserve">, </w:t>
      </w:r>
      <w:hyperlink r:id="rId103" w:anchor="sub_id=6530000" w:history="1">
        <w:r>
          <w:rPr>
            <w:rStyle w:val="a4"/>
          </w:rPr>
          <w:t>653, 654</w:t>
        </w:r>
      </w:hyperlink>
      <w:r>
        <w:rPr>
          <w:rStyle w:val="s0"/>
        </w:rPr>
        <w:t xml:space="preserve">, </w:t>
      </w:r>
      <w:hyperlink r:id="rId104" w:anchor="sub_id=6580000" w:history="1">
        <w:r>
          <w:rPr>
            <w:rStyle w:val="a4"/>
          </w:rPr>
          <w:t>658, 659</w:t>
        </w:r>
      </w:hyperlink>
      <w:r>
        <w:rPr>
          <w:rStyle w:val="s0"/>
        </w:rPr>
        <w:t xml:space="preserve">, </w:t>
      </w:r>
      <w:hyperlink r:id="rId105" w:anchor="sub_id=6650000" w:history="1">
        <w:r>
          <w:rPr>
            <w:rStyle w:val="a4"/>
          </w:rPr>
          <w:t>665</w:t>
        </w:r>
      </w:hyperlink>
      <w:r>
        <w:rPr>
          <w:rStyle w:val="s0"/>
        </w:rPr>
        <w:t xml:space="preserve">, </w:t>
      </w:r>
      <w:hyperlink r:id="rId106" w:anchor="sub_id=6670000" w:history="1">
        <w:r>
          <w:rPr>
            <w:rStyle w:val="a4"/>
          </w:rPr>
          <w:t>667</w:t>
        </w:r>
      </w:hyperlink>
      <w:r>
        <w:rPr>
          <w:rStyle w:val="s0"/>
        </w:rPr>
        <w:t xml:space="preserve">, </w:t>
      </w:r>
      <w:hyperlink r:id="rId107" w:anchor="sub_id=6690000" w:history="1">
        <w:r>
          <w:rPr>
            <w:rStyle w:val="a4"/>
          </w:rPr>
          <w:t>669, 670</w:t>
        </w:r>
      </w:hyperlink>
      <w:r>
        <w:rPr>
          <w:rStyle w:val="s0"/>
        </w:rPr>
        <w:t xml:space="preserve">, </w:t>
      </w:r>
      <w:hyperlink r:id="rId108" w:anchor="sub_id=6730000" w:history="1">
        <w:r>
          <w:rPr>
            <w:rStyle w:val="a4"/>
          </w:rPr>
          <w:t>673</w:t>
        </w:r>
      </w:hyperlink>
      <w:r>
        <w:rPr>
          <w:rStyle w:val="s0"/>
        </w:rPr>
        <w:t xml:space="preserve">, </w:t>
      </w:r>
      <w:hyperlink r:id="rId109" w:anchor="sub_id=6750000" w:history="1">
        <w:r>
          <w:rPr>
            <w:rStyle w:val="a4"/>
          </w:rPr>
          <w:t>675</w:t>
        </w:r>
      </w:hyperlink>
      <w:r>
        <w:t xml:space="preserve"> Кодекса Республики Казахстан об административных правонарушениях;</w:t>
      </w:r>
    </w:p>
    <w:p w:rsidR="00000000" w:rsidRDefault="00C82295">
      <w:pPr>
        <w:pStyle w:val="pj"/>
      </w:pPr>
      <w:r>
        <w:rPr>
          <w:rStyle w:val="s0"/>
        </w:rPr>
        <w:t>5) уволенные менее трех лет назад по отрицательным мотивам с государственной, воин</w:t>
      </w:r>
      <w:r>
        <w:rPr>
          <w:rStyle w:val="s0"/>
        </w:rPr>
        <w:t>ской службы, из правоохранительных органов, судов и органов юстиции;</w:t>
      </w:r>
    </w:p>
    <w:p w:rsidR="00000000" w:rsidRDefault="00C82295">
      <w:pPr>
        <w:pStyle w:val="pj"/>
      </w:pPr>
      <w:r>
        <w:rPr>
          <w:rStyle w:val="s0"/>
        </w:rPr>
        <w:t>6) уволенные менее трех лет назад по отрицательным мотивам с должности охранника частной охранной организации.</w:t>
      </w:r>
    </w:p>
    <w:p w:rsidR="00000000" w:rsidRDefault="00C82295">
      <w:pPr>
        <w:pStyle w:val="pj"/>
      </w:pPr>
      <w:r>
        <w:t>7. Обязательным требованием для руководителя частной охранной организации яв</w:t>
      </w:r>
      <w:r>
        <w:t xml:space="preserve">ляется его соответствие требованиям, предъявляемым к работникам частной охранной организации, занимающим должность охранника. </w:t>
      </w:r>
    </w:p>
    <w:p w:rsidR="00000000" w:rsidRDefault="00C82295">
      <w:pPr>
        <w:pStyle w:val="pj"/>
      </w:pPr>
      <w:r>
        <w:rPr>
          <w:rStyle w:val="s0"/>
        </w:rPr>
        <w:t>8. Частная охранная организация обязана обеспечить охранника при исполнении им должностных обязанностей документом установленного</w:t>
      </w:r>
      <w:r>
        <w:rPr>
          <w:rStyle w:val="s0"/>
        </w:rPr>
        <w:t xml:space="preserve"> образца, удостоверяющим его личность и принадлежность к частной охранной организации. Форма и образец документа охранника частной охранной организации определяются уполномоченным органом.</w:t>
      </w:r>
    </w:p>
    <w:p w:rsidR="00000000" w:rsidRDefault="00C82295">
      <w:pPr>
        <w:pStyle w:val="pj"/>
      </w:pPr>
      <w:r>
        <w:t> </w:t>
      </w:r>
    </w:p>
    <w:p w:rsidR="00000000" w:rsidRDefault="00C82295">
      <w:pPr>
        <w:pStyle w:val="pji"/>
      </w:pPr>
      <w:bookmarkStart w:id="13" w:name="SUB10010000"/>
      <w:bookmarkEnd w:id="13"/>
      <w:r>
        <w:rPr>
          <w:rStyle w:val="s3"/>
        </w:rPr>
        <w:t xml:space="preserve">Закон дополнен статьей 10-1 в соответствии с </w:t>
      </w:r>
      <w:hyperlink r:id="rId110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200-V; внесены изменения в соответствии с </w:t>
      </w:r>
      <w:hyperlink r:id="rId111" w:anchor="sub_id=47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12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10-1. Требования, предъявляемые к специализированным учебным центрам и их филиалам</w:t>
      </w:r>
    </w:p>
    <w:p w:rsidR="00000000" w:rsidRDefault="00C82295">
      <w:pPr>
        <w:pStyle w:val="pj"/>
      </w:pPr>
      <w:r>
        <w:rPr>
          <w:rStyle w:val="s0"/>
        </w:rPr>
        <w:t>1. Требования, предъявляемые к специализированным учебным центрам и их ф</w:t>
      </w:r>
      <w:r>
        <w:rPr>
          <w:rStyle w:val="s0"/>
        </w:rPr>
        <w:t>илиалам, предусматривают наличие:</w:t>
      </w:r>
    </w:p>
    <w:p w:rsidR="00000000" w:rsidRDefault="00C82295">
      <w:pPr>
        <w:pStyle w:val="pj"/>
      </w:pPr>
      <w:r>
        <w:rPr>
          <w:rStyle w:val="s0"/>
        </w:rPr>
        <w:t>1) помещений для проведения занятий, соответствующих санитарным нормам;</w:t>
      </w:r>
    </w:p>
    <w:p w:rsidR="00000000" w:rsidRDefault="00C82295">
      <w:pPr>
        <w:pStyle w:val="pj"/>
      </w:pPr>
      <w:r>
        <w:rPr>
          <w:rStyle w:val="s0"/>
        </w:rPr>
        <w:t xml:space="preserve">2) стрелкового тира для проведения занятий по огневой подготовке: </w:t>
      </w:r>
    </w:p>
    <w:p w:rsidR="00000000" w:rsidRDefault="00C82295">
      <w:pPr>
        <w:pStyle w:val="pj"/>
      </w:pPr>
      <w:r>
        <w:rPr>
          <w:rStyle w:val="s0"/>
        </w:rPr>
        <w:t>для юридических лиц - на праве собственности;</w:t>
      </w:r>
    </w:p>
    <w:p w:rsidR="00000000" w:rsidRDefault="00C82295">
      <w:pPr>
        <w:pStyle w:val="pj"/>
      </w:pPr>
      <w:r>
        <w:rPr>
          <w:rStyle w:val="s0"/>
        </w:rPr>
        <w:t>для филиалов - на праве собственности либо договора аренды;</w:t>
      </w:r>
    </w:p>
    <w:p w:rsidR="00000000" w:rsidRDefault="00C82295">
      <w:pPr>
        <w:pStyle w:val="pj"/>
      </w:pPr>
      <w:r>
        <w:rPr>
          <w:rStyle w:val="s0"/>
        </w:rPr>
        <w:t>3) специальных и технических средств, предусмотренных учебными программами и учебными планами;</w:t>
      </w:r>
    </w:p>
    <w:p w:rsidR="00000000" w:rsidRDefault="00C82295">
      <w:pPr>
        <w:pStyle w:val="pj"/>
      </w:pPr>
      <w:r>
        <w:rPr>
          <w:rStyle w:val="s0"/>
        </w:rPr>
        <w:t>4) преподавателей, обладающих соответствующими теоретическими, практическими знаниями и навыками преп</w:t>
      </w:r>
      <w:r>
        <w:rPr>
          <w:rStyle w:val="s0"/>
        </w:rPr>
        <w:t>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деятельности.</w:t>
      </w:r>
    </w:p>
    <w:p w:rsidR="00000000" w:rsidRDefault="00C82295">
      <w:pPr>
        <w:pStyle w:val="pj"/>
      </w:pPr>
      <w:hyperlink r:id="rId113" w:history="1">
        <w:r>
          <w:rPr>
            <w:rStyle w:val="a4"/>
          </w:rPr>
          <w:t>Типовые учебные п</w:t>
        </w:r>
        <w:r>
          <w:rPr>
            <w:rStyle w:val="a4"/>
          </w:rPr>
          <w:t>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</w:t>
        </w:r>
      </w:hyperlink>
      <w:r>
        <w:rPr>
          <w:rStyle w:val="s0"/>
        </w:rPr>
        <w:t>, утверждаются уполномоченным органом.</w:t>
      </w:r>
    </w:p>
    <w:p w:rsidR="00000000" w:rsidRDefault="00C82295">
      <w:pPr>
        <w:pStyle w:val="pj"/>
      </w:pPr>
      <w:r>
        <w:rPr>
          <w:rStyle w:val="s0"/>
        </w:rPr>
        <w:t>2. Учредителями (участниками), руководителями специализир</w:t>
      </w:r>
      <w:r>
        <w:rPr>
          <w:rStyle w:val="s0"/>
        </w:rPr>
        <w:t>ованных учебных центров и их филиалов не могут являться:</w:t>
      </w:r>
    </w:p>
    <w:p w:rsidR="00000000" w:rsidRDefault="00C82295">
      <w:pPr>
        <w:pStyle w:val="pj"/>
      </w:pPr>
      <w:r>
        <w:rPr>
          <w:rStyle w:val="s0"/>
        </w:rPr>
        <w:t xml:space="preserve">1) лица, указанные в </w:t>
      </w:r>
      <w:hyperlink w:anchor="sub100600" w:history="1">
        <w:r>
          <w:rPr>
            <w:rStyle w:val="a4"/>
          </w:rPr>
          <w:t>пункте 6 статьи 10</w:t>
        </w:r>
      </w:hyperlink>
      <w:r>
        <w:rPr>
          <w:rStyle w:val="s0"/>
        </w:rPr>
        <w:t xml:space="preserve"> настоящего Закона;</w:t>
      </w:r>
    </w:p>
    <w:p w:rsidR="00000000" w:rsidRDefault="00C82295">
      <w:pPr>
        <w:pStyle w:val="pj"/>
      </w:pPr>
      <w:r>
        <w:rPr>
          <w:rStyle w:val="s0"/>
        </w:rPr>
        <w:t>2) иностранные юридические лица, юридические лица с иностранным участием, иностранцы, а также лица без гражд</w:t>
      </w:r>
      <w:r>
        <w:rPr>
          <w:rStyle w:val="s0"/>
        </w:rPr>
        <w:t>анства.</w:t>
      </w:r>
    </w:p>
    <w:p w:rsidR="00000000" w:rsidRDefault="00C82295">
      <w:pPr>
        <w:pStyle w:val="pj"/>
      </w:pPr>
      <w:r>
        <w:rPr>
          <w:rStyle w:val="s0"/>
        </w:rPr>
        <w:t>3. Деятельность специализированных учебных центров прекращается:</w:t>
      </w:r>
    </w:p>
    <w:p w:rsidR="00000000" w:rsidRDefault="00C82295">
      <w:pPr>
        <w:pStyle w:val="pj"/>
      </w:pPr>
      <w:r>
        <w:rPr>
          <w:rStyle w:val="s0"/>
        </w:rPr>
        <w:t>1) в случаях ликвидации, реорганизации;</w:t>
      </w:r>
    </w:p>
    <w:p w:rsidR="00000000" w:rsidRDefault="00C82295">
      <w:pPr>
        <w:pStyle w:val="pj"/>
      </w:pPr>
      <w:r>
        <w:rPr>
          <w:rStyle w:val="s0"/>
        </w:rPr>
        <w:t>2) по решению суда.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"/>
      </w:pPr>
      <w:bookmarkStart w:id="14" w:name="SUB110000"/>
      <w:bookmarkEnd w:id="14"/>
      <w:r>
        <w:rPr>
          <w:rStyle w:val="s0"/>
        </w:rPr>
        <w:t xml:space="preserve">Статья 11. Исключена в соответствии с </w:t>
      </w:r>
      <w:hyperlink r:id="rId114" w:anchor="sub_id=1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115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1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bookmarkStart w:id="15" w:name="SUB120000"/>
      <w:bookmarkEnd w:id="15"/>
      <w:r>
        <w:rPr>
          <w:rStyle w:val="s0"/>
        </w:rPr>
        <w:t xml:space="preserve">Статья 12. Исключена в соответствии с </w:t>
      </w:r>
      <w:hyperlink r:id="rId117" w:anchor="sub_id=1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>(введены в действие по истечении одного года со</w:t>
      </w:r>
      <w:r>
        <w:rPr>
          <w:rStyle w:val="s3"/>
        </w:rPr>
        <w:t xml:space="preserve"> дня </w:t>
      </w:r>
      <w:hyperlink r:id="rId118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19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bookmarkStart w:id="16" w:name="SUB130000"/>
      <w:bookmarkEnd w:id="16"/>
      <w:r>
        <w:rPr>
          <w:rStyle w:val="s0"/>
        </w:rPr>
        <w:t>Статья 13. Исключена в соотв</w:t>
      </w:r>
      <w:r>
        <w:rPr>
          <w:rStyle w:val="s0"/>
        </w:rPr>
        <w:t xml:space="preserve">етствии с </w:t>
      </w:r>
      <w:hyperlink r:id="rId120" w:anchor="sub_id=1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12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2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17" w:name="SUB13010000"/>
      <w:bookmarkEnd w:id="17"/>
      <w:r>
        <w:rPr>
          <w:rStyle w:val="s3"/>
        </w:rPr>
        <w:t xml:space="preserve">Закон дополнен статьей 13-1 в соответствии с </w:t>
      </w:r>
      <w:hyperlink r:id="rId123" w:anchor="sub_id=12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24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Закона); внесены изменения в соответ</w:t>
      </w:r>
      <w:r>
        <w:rPr>
          <w:rStyle w:val="s3"/>
        </w:rPr>
        <w:t xml:space="preserve">ствии с </w:t>
      </w:r>
      <w:hyperlink r:id="rId125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126" w:anchor="sub_id=1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13-1. Права и обязанности работников, занимающих должность охранника в частной охранной организации</w:t>
      </w:r>
    </w:p>
    <w:p w:rsidR="00000000" w:rsidRDefault="00C82295">
      <w:pPr>
        <w:pStyle w:val="pj"/>
      </w:pPr>
      <w:r>
        <w:rPr>
          <w:rStyle w:val="s0"/>
        </w:rPr>
        <w:t>1. Работники, занимающие должность охранника в частной охранной организации, вправе:</w:t>
      </w:r>
    </w:p>
    <w:p w:rsidR="00000000" w:rsidRDefault="00C82295">
      <w:pPr>
        <w:pStyle w:val="pj"/>
      </w:pPr>
      <w:r>
        <w:rPr>
          <w:rStyle w:val="s0"/>
        </w:rPr>
        <w:t>1) оказывать содействие органам внутренних дел в осуществлении м</w:t>
      </w:r>
      <w:r>
        <w:rPr>
          <w:rStyle w:val="s0"/>
        </w:rPr>
        <w:t>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</w:p>
    <w:p w:rsidR="00000000" w:rsidRDefault="00C82295">
      <w:pPr>
        <w:pStyle w:val="pj"/>
      </w:pPr>
      <w:r>
        <w:t>2) предупреждать и пресекать уголовные и административные правонарушения;</w:t>
      </w:r>
    </w:p>
    <w:p w:rsidR="00000000" w:rsidRDefault="00C82295">
      <w:pPr>
        <w:pStyle w:val="pj"/>
      </w:pPr>
      <w:r>
        <w:rPr>
          <w:rStyle w:val="s0"/>
        </w:rPr>
        <w:t>3) применять в целях пресечения правонаруше</w:t>
      </w:r>
      <w:r>
        <w:rPr>
          <w:rStyle w:val="s0"/>
        </w:rPr>
        <w:t>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</w:p>
    <w:p w:rsidR="00000000" w:rsidRDefault="00C82295">
      <w:pPr>
        <w:pStyle w:val="pj"/>
      </w:pPr>
      <w:r>
        <w:rPr>
          <w:rStyle w:val="s0"/>
        </w:rPr>
        <w:t xml:space="preserve">4) в </w:t>
      </w:r>
      <w:hyperlink r:id="rId127" w:history="1">
        <w:r>
          <w:rPr>
            <w:rStyle w:val="a4"/>
          </w:rPr>
          <w:t>предусмотренных законами</w:t>
        </w:r>
      </w:hyperlink>
      <w:r>
        <w:rPr>
          <w:rStyle w:val="s0"/>
        </w:rPr>
        <w:t xml:space="preserve"> случаях задерживать и доставлять в правоохранительные органы лиц, совершивших преступление или административное правонарушение. При необходимости, когда есть основания полагать, что при задержанном ли</w:t>
      </w:r>
      <w:r>
        <w:rPr>
          <w:rStyle w:val="s0"/>
        </w:rPr>
        <w:t xml:space="preserve">це находятся оружие, а также иные опасные и (или) запрещенные к обороту предметы, в соответствии с </w:t>
      </w:r>
      <w:hyperlink r:id="rId12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осматривать одежду задержанного и изымать указанны</w:t>
      </w:r>
      <w:r>
        <w:rPr>
          <w:rStyle w:val="s0"/>
        </w:rPr>
        <w:t>е предметы для передачи в правоохранительные органы или иной орган государственной власти;</w:t>
      </w:r>
    </w:p>
    <w:p w:rsidR="00000000" w:rsidRDefault="00C82295">
      <w:pPr>
        <w:pStyle w:val="pj"/>
      </w:pPr>
      <w:r>
        <w:rPr>
          <w:rStyle w:val="s0"/>
        </w:rPr>
        <w:t>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</w:t>
      </w:r>
      <w:r>
        <w:rPr>
          <w:rStyle w:val="s0"/>
        </w:rPr>
        <w:t>дствий и иных чрезвычайных ситуаций;</w:t>
      </w:r>
    </w:p>
    <w:p w:rsidR="00000000" w:rsidRDefault="00C82295">
      <w:pPr>
        <w:pStyle w:val="pj"/>
      </w:pPr>
      <w:r>
        <w:rPr>
          <w:rStyle w:val="s0"/>
        </w:rPr>
        <w:t>6) требовать от физических лиц соблюдения общественного порядка.</w:t>
      </w:r>
    </w:p>
    <w:p w:rsidR="00000000" w:rsidRDefault="00C82295">
      <w:pPr>
        <w:pStyle w:val="pj"/>
      </w:pPr>
      <w:r>
        <w:rPr>
          <w:rStyle w:val="s0"/>
        </w:rPr>
        <w:t>2. Работники, занимающие должность охранника в частной охранной организации, обязаны:</w:t>
      </w:r>
    </w:p>
    <w:p w:rsidR="00000000" w:rsidRDefault="00C82295">
      <w:pPr>
        <w:pStyle w:val="pj"/>
      </w:pPr>
      <w:r>
        <w:rPr>
          <w:rStyle w:val="s0"/>
        </w:rPr>
        <w:t>1) соблюдать конституционные права и свободы граждан;</w:t>
      </w:r>
    </w:p>
    <w:p w:rsidR="00000000" w:rsidRDefault="00C82295">
      <w:pPr>
        <w:pStyle w:val="pj"/>
      </w:pPr>
      <w:r>
        <w:rPr>
          <w:rStyle w:val="s0"/>
        </w:rPr>
        <w:t>2) незамедлите</w:t>
      </w:r>
      <w:r>
        <w:rPr>
          <w:rStyle w:val="s0"/>
        </w:rPr>
        <w:t>льно информировать органы внутренних дел о ставших известными им фактах готовящихся либо совершенных преступлений;</w:t>
      </w:r>
    </w:p>
    <w:p w:rsidR="00000000" w:rsidRDefault="00C82295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129" w:anchor="sub_id=15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 xml:space="preserve">от 22.12.16 г. № 28-VI </w:t>
      </w:r>
    </w:p>
    <w:p w:rsidR="00000000" w:rsidRDefault="00C82295">
      <w:pPr>
        <w:pStyle w:val="pj"/>
      </w:pPr>
      <w:r>
        <w:t>2-1) незамедлительно информировать органы внутренних дел о срабатывании охранной сигнализации с охраняемых объектов, на территории которых имеются оружие, боеприпасы и взрывчатые вещества;</w:t>
      </w:r>
    </w:p>
    <w:p w:rsidR="00000000" w:rsidRDefault="00C82295">
      <w:pPr>
        <w:pStyle w:val="pj"/>
      </w:pPr>
      <w:r>
        <w:rPr>
          <w:rStyle w:val="s0"/>
        </w:rPr>
        <w:t>3) в предусмотренных законодательством случаях предъявлять по требованию физических лиц удостоверение, подтверждающее их принадлежность к субъекту охранной деятельности;</w:t>
      </w:r>
    </w:p>
    <w:p w:rsidR="00000000" w:rsidRDefault="00C82295">
      <w:pPr>
        <w:pStyle w:val="pj"/>
      </w:pPr>
      <w:r>
        <w:rPr>
          <w:rStyle w:val="s0"/>
        </w:rPr>
        <w:t>4) оказывать содействие субъектам профилактики правонарушений;</w:t>
      </w:r>
    </w:p>
    <w:p w:rsidR="00000000" w:rsidRDefault="00C82295">
      <w:pPr>
        <w:pStyle w:val="pj"/>
      </w:pPr>
      <w:r>
        <w:rPr>
          <w:rStyle w:val="s0"/>
        </w:rPr>
        <w:t>5) разъяснять физически</w:t>
      </w:r>
      <w:r>
        <w:rPr>
          <w:rStyle w:val="s0"/>
        </w:rPr>
        <w:t>м лицам, задержанным за совершение преступления или административного правонарушения, основания применяемых к ним принудительных мер.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c"/>
        <w:spacing w:after="240"/>
      </w:pPr>
      <w:bookmarkStart w:id="18" w:name="SUB140000"/>
      <w:bookmarkEnd w:id="18"/>
      <w:r>
        <w:rPr>
          <w:rStyle w:val="s1"/>
        </w:rPr>
        <w:t>Глава 3. Виды и правовое оформление охранной деятельности</w:t>
      </w:r>
    </w:p>
    <w:p w:rsidR="00000000" w:rsidRDefault="00C82295">
      <w:pPr>
        <w:pStyle w:val="pji"/>
      </w:pPr>
      <w:r>
        <w:rPr>
          <w:rStyle w:val="s3"/>
        </w:rPr>
        <w:t xml:space="preserve">В статью 14 внесены изменения в соответствии с </w:t>
      </w:r>
      <w:hyperlink r:id="rId130" w:anchor="sub_id=2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13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2" w:anchor="sub_id=12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33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</w:t>
      </w:r>
      <w:r>
        <w:rPr>
          <w:rStyle w:val="s3"/>
        </w:rPr>
        <w:t xml:space="preserve"> (</w:t>
      </w:r>
      <w:hyperlink r:id="rId13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14. Виды охранных услуг</w:t>
      </w:r>
    </w:p>
    <w:p w:rsidR="00000000" w:rsidRDefault="00C82295">
      <w:pPr>
        <w:pStyle w:val="pj"/>
      </w:pPr>
      <w:r>
        <w:rPr>
          <w:rStyle w:val="s0"/>
        </w:rPr>
        <w:t>Охранная деятельность, подлежащая лицензированию, осуществляется субъектами охранной деятельности в форме оказания следующих услуг:</w:t>
      </w:r>
    </w:p>
    <w:p w:rsidR="00000000" w:rsidRDefault="00C82295">
      <w:pPr>
        <w:pStyle w:val="pj"/>
      </w:pPr>
      <w:r>
        <w:rPr>
          <w:rStyle w:val="s0"/>
        </w:rPr>
        <w:t>1) защиты жизни и здоровья физических лиц;</w:t>
      </w:r>
    </w:p>
    <w:p w:rsidR="00000000" w:rsidRDefault="00C82295">
      <w:pPr>
        <w:pStyle w:val="pji"/>
      </w:pPr>
      <w:r>
        <w:rPr>
          <w:rStyle w:val="s3"/>
        </w:rPr>
        <w:t xml:space="preserve">Подпункт 2 изложен в редакции </w:t>
      </w:r>
      <w:hyperlink r:id="rId135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13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t>2) охраны объекта и (или) имущества физических и юридических лиц, в том числе при его транспо</w:t>
      </w:r>
      <w:r>
        <w:t>ртировке;</w:t>
      </w:r>
    </w:p>
    <w:p w:rsidR="00000000" w:rsidRDefault="00C82295">
      <w:pPr>
        <w:pStyle w:val="pj"/>
      </w:pPr>
      <w:r>
        <w:rPr>
          <w:rStyle w:val="s0"/>
        </w:rPr>
        <w:t>3) консультирования и подготовки рекомендаций по способам охраны и правомерной защиты от противоправных посягательств.</w:t>
      </w:r>
    </w:p>
    <w:p w:rsidR="00000000" w:rsidRDefault="00C82295">
      <w:pPr>
        <w:pStyle w:val="pj"/>
      </w:pPr>
      <w:r>
        <w:rPr>
          <w:rStyle w:val="s0"/>
        </w:rPr>
        <w:t>Работники, занимающие должность охранника в частной охранной организации, на добровольной основе привлекаются к охране обществе</w:t>
      </w:r>
      <w:r>
        <w:rPr>
          <w:rStyle w:val="s0"/>
        </w:rPr>
        <w:t>нного порядка.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19" w:name="SUB150000"/>
      <w:bookmarkEnd w:id="19"/>
      <w:r>
        <w:rPr>
          <w:rStyle w:val="s3"/>
        </w:rPr>
        <w:t xml:space="preserve">В статью 15 внесены изменения в соответствии с </w:t>
      </w:r>
      <w:hyperlink r:id="rId137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(введены в действие по истечении одного года со дня введения в действие Закона</w:t>
      </w:r>
      <w:r>
        <w:rPr>
          <w:rStyle w:val="s3"/>
        </w:rPr>
        <w:t>) (</w:t>
      </w:r>
      <w:hyperlink r:id="rId13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" w:anchor="sub_id=1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</w:t>
      </w:r>
      <w:r>
        <w:rPr>
          <w:rStyle w:val="s3"/>
        </w:rPr>
        <w:t xml:space="preserve">ного года со дня </w:t>
      </w:r>
      <w:hyperlink r:id="rId140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41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43" w:history="1">
        <w:r>
          <w:rPr>
            <w:rStyle w:val="a4"/>
            <w:i/>
            <w:iCs/>
          </w:rPr>
          <w:t>опубликовани</w:t>
        </w:r>
        <w:r>
          <w:rPr>
            <w:rStyle w:val="a4"/>
            <w:i/>
            <w:iCs/>
          </w:rPr>
          <w:t>я</w:t>
        </w:r>
      </w:hyperlink>
      <w:r>
        <w:rPr>
          <w:rStyle w:val="s3"/>
        </w:rPr>
        <w:t>) (</w:t>
      </w:r>
      <w:hyperlink r:id="rId144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" w:anchor="sub_id=47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46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15. Порядок осуществления охранной деятельности </w:t>
      </w:r>
    </w:p>
    <w:p w:rsidR="00000000" w:rsidRDefault="00C82295">
      <w:pPr>
        <w:pStyle w:val="pj"/>
      </w:pPr>
      <w:r>
        <w:t xml:space="preserve">1. Оказание охранных услуг осуществляется на основе договора (договор по оказанию охранных услуг). Порядок заключения, исполнения, прекращения договора на оказание охранных услуг, ответственность сторон по договору определяются в соответствии с </w:t>
      </w:r>
      <w:hyperlink r:id="rId147" w:anchor="sub_id=6830000" w:history="1">
        <w:r>
          <w:rPr>
            <w:rStyle w:val="a4"/>
          </w:rPr>
          <w:t>гражданским законодательством</w:t>
        </w:r>
      </w:hyperlink>
      <w:r>
        <w:t xml:space="preserve"> с учетом особенностей, предусмотренных настоящим Законом. </w:t>
      </w:r>
    </w:p>
    <w:p w:rsidR="00000000" w:rsidRDefault="00C82295">
      <w:pPr>
        <w:pStyle w:val="pj"/>
      </w:pPr>
      <w:r>
        <w:rPr>
          <w:rStyle w:val="s0"/>
        </w:rPr>
        <w:t xml:space="preserve">2. Исключен в соответствии с </w:t>
      </w:r>
      <w:hyperlink r:id="rId148" w:anchor="sub_id=12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149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50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>3. Особенности порядка осуществления охранной деятельности специализированными охранными подразделениями органов внутренних дел устанавливаются законодательством Республики Казахстан.</w:t>
      </w:r>
    </w:p>
    <w:p w:rsidR="00000000" w:rsidRDefault="00C82295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м.: </w:t>
      </w:r>
      <w:hyperlink r:id="rId151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проведению инструктажа нарядов полиции специализированных охранных подразделений органов внутренних дел Республики Казахстан</w:t>
      </w:r>
    </w:p>
    <w:p w:rsidR="00000000" w:rsidRDefault="00C82295">
      <w:pPr>
        <w:pStyle w:val="pj"/>
      </w:pPr>
      <w:r>
        <w:rPr>
          <w:rStyle w:val="s0"/>
        </w:rPr>
        <w:t>4. Работники, занимающие должнос</w:t>
      </w:r>
      <w:r>
        <w:rPr>
          <w:rStyle w:val="s0"/>
        </w:rPr>
        <w:t>ть охранника в частных охранных организациях, осуществляют охранную деятельность в специальной одежде, обозначающей их принадлежность к субъекту охранной деятельности.</w:t>
      </w:r>
    </w:p>
    <w:p w:rsidR="00000000" w:rsidRDefault="00C82295">
      <w:pPr>
        <w:pStyle w:val="pj"/>
      </w:pPr>
      <w:hyperlink r:id="rId152" w:anchor="sub_id=1" w:history="1">
        <w:r>
          <w:rPr>
            <w:rStyle w:val="a4"/>
          </w:rPr>
          <w:t>Образцы с</w:t>
        </w:r>
        <w:r>
          <w:rPr>
            <w:rStyle w:val="a4"/>
          </w:rPr>
          <w:t>пециальной одежды</w:t>
        </w:r>
      </w:hyperlink>
      <w:r>
        <w:rPr>
          <w:rStyle w:val="s0"/>
        </w:rPr>
        <w:t xml:space="preserve"> и </w:t>
      </w:r>
      <w:hyperlink r:id="rId153" w:anchor="sub_id=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ее ношения утверждаются уполномоченным органом.</w:t>
      </w:r>
    </w:p>
    <w:p w:rsidR="00000000" w:rsidRDefault="00C82295">
      <w:pPr>
        <w:pStyle w:val="pj"/>
      </w:pPr>
      <w:r>
        <w:rPr>
          <w:rStyle w:val="s0"/>
        </w:rPr>
        <w:t>Оказание услуг по защите жизни и здоровья физических лиц от преступных и иных противоправных посягате</w:t>
      </w:r>
      <w:r>
        <w:rPr>
          <w:rStyle w:val="s0"/>
        </w:rPr>
        <w:t>льств может осуществляться без специальной одежды, обозначающей принадлежность к субъекту охранной деятельности.</w:t>
      </w:r>
    </w:p>
    <w:p w:rsidR="00000000" w:rsidRDefault="00C82295">
      <w:pPr>
        <w:pStyle w:val="pj"/>
      </w:pPr>
      <w:r>
        <w:t> </w:t>
      </w:r>
    </w:p>
    <w:p w:rsidR="00000000" w:rsidRDefault="00C82295">
      <w:pPr>
        <w:pStyle w:val="pji"/>
      </w:pPr>
      <w:bookmarkStart w:id="20" w:name="SUB15010000"/>
      <w:bookmarkEnd w:id="20"/>
      <w:r>
        <w:rPr>
          <w:rStyle w:val="s3"/>
        </w:rPr>
        <w:t xml:space="preserve">Закон дополнен статьей 15-1 в соответствии с </w:t>
      </w:r>
      <w:hyperlink r:id="rId154" w:anchor="sub_id=34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10.07.12 г. № 36-V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15-1. Порядок осуществления деятельности по монтажу, наладке и техническому обслуживанию средств охранной сигнализации</w:t>
      </w:r>
    </w:p>
    <w:p w:rsidR="00000000" w:rsidRDefault="00C82295">
      <w:pPr>
        <w:pStyle w:val="pj"/>
      </w:pPr>
      <w:r>
        <w:rPr>
          <w:rStyle w:val="s0"/>
        </w:rPr>
        <w:t>1. Деятельность по монтажу, наладке и техническому обслуживанию средств охранной сигнализации осуществляется при соблюдении уведомительного порядка.</w:t>
      </w:r>
    </w:p>
    <w:p w:rsidR="00000000" w:rsidRDefault="00C82295">
      <w:pPr>
        <w:pStyle w:val="pji"/>
      </w:pPr>
      <w:r>
        <w:rPr>
          <w:rStyle w:val="s3"/>
        </w:rPr>
        <w:t xml:space="preserve">Пункт 2 изложен в редакции </w:t>
      </w:r>
      <w:hyperlink r:id="rId155" w:anchor="sub_id=25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56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 xml:space="preserve">2. Уведомительный порядок осуществляется в соответствии с </w:t>
      </w:r>
      <w:hyperlink r:id="rId1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C82295">
      <w:pPr>
        <w:pStyle w:val="pj"/>
      </w:pPr>
      <w:r>
        <w:rPr>
          <w:rStyle w:val="s0"/>
        </w:rPr>
        <w:t>3. Субъекты, осуществляющие деятельность по монтажу, наладке и техническому обслуживанию средств охранной сигнализации, должны соо</w:t>
      </w:r>
      <w:r>
        <w:rPr>
          <w:rStyle w:val="s0"/>
        </w:rPr>
        <w:t xml:space="preserve">тветствовать требованиям, установленным </w:t>
      </w:r>
      <w:hyperlink w:anchor="sub15020000" w:history="1">
        <w:r>
          <w:rPr>
            <w:rStyle w:val="a4"/>
          </w:rPr>
          <w:t>статьей 15-2</w:t>
        </w:r>
      </w:hyperlink>
      <w:r>
        <w:rPr>
          <w:rStyle w:val="s0"/>
        </w:rPr>
        <w:t xml:space="preserve"> настоящего Закона.</w:t>
      </w:r>
    </w:p>
    <w:p w:rsidR="00000000" w:rsidRDefault="00C82295">
      <w:pPr>
        <w:pStyle w:val="pj"/>
      </w:pPr>
      <w:r>
        <w:rPr>
          <w:rStyle w:val="s0"/>
        </w:rPr>
        <w:t xml:space="preserve">4. </w:t>
      </w:r>
      <w:hyperlink r:id="rId158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, осуществляющий государственный контроль за деятельностью по </w:t>
      </w:r>
      <w:r>
        <w:rPr>
          <w:rStyle w:val="s0"/>
        </w:rPr>
        <w:t>монтажу, наладке и техническому обслуживанию средств охранной сигнализации, ведет реестр субъектов, подавших уведомление для занятия данным видом деятельности.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21" w:name="SUB15020000"/>
      <w:bookmarkEnd w:id="21"/>
      <w:r>
        <w:rPr>
          <w:rStyle w:val="s3"/>
        </w:rPr>
        <w:t xml:space="preserve">Закон дополнен статьей 15-2 в соответствии с </w:t>
      </w:r>
      <w:hyperlink r:id="rId159" w:anchor="sub_id=34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36-V; внесены изменения в соответствии с </w:t>
      </w:r>
      <w:hyperlink r:id="rId160" w:anchor="sub_id=27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61" w:anchor="sub_id=1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15-2. Требования, предъявляемые к субъектам, осуществляющим деятельность по монтажу, наладке и техническому обслуживанию средств охранной сигнализации</w:t>
      </w:r>
    </w:p>
    <w:p w:rsidR="00000000" w:rsidRDefault="00C82295">
      <w:pPr>
        <w:pStyle w:val="pj"/>
      </w:pPr>
      <w:r>
        <w:rPr>
          <w:rStyle w:val="s0"/>
        </w:rPr>
        <w:t xml:space="preserve">1. Требования, предъявляемые к </w:t>
      </w:r>
      <w:r>
        <w:rPr>
          <w:rStyle w:val="s0"/>
        </w:rPr>
        <w:t>юридическим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p w:rsidR="00000000" w:rsidRDefault="00C82295">
      <w:pPr>
        <w:pStyle w:val="pj"/>
      </w:pPr>
      <w:r>
        <w:rPr>
          <w:rStyle w:val="s0"/>
        </w:rPr>
        <w:t>1) у специалиста юридического лица высшего или среднего технического образования, соответствующего отрасл</w:t>
      </w:r>
      <w:r>
        <w:rPr>
          <w:rStyle w:val="s0"/>
        </w:rPr>
        <w:t>и работ;</w:t>
      </w:r>
    </w:p>
    <w:p w:rsidR="00000000" w:rsidRDefault="00C82295">
      <w:pPr>
        <w:pStyle w:val="pj"/>
      </w:pPr>
      <w:r>
        <w:rPr>
          <w:rStyle w:val="s0"/>
        </w:rPr>
        <w:t>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p w:rsidR="00000000" w:rsidRDefault="00C82295">
      <w:pPr>
        <w:pStyle w:val="pj"/>
      </w:pPr>
      <w:r>
        <w:rPr>
          <w:rStyle w:val="s0"/>
        </w:rPr>
        <w:t>2. Требования, предъявляемые к физическим лица</w:t>
      </w:r>
      <w:r>
        <w:rPr>
          <w:rStyle w:val="s0"/>
        </w:rPr>
        <w:t>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p w:rsidR="00000000" w:rsidRDefault="00C82295">
      <w:pPr>
        <w:pStyle w:val="pj"/>
      </w:pPr>
      <w:r>
        <w:rPr>
          <w:rStyle w:val="s0"/>
        </w:rPr>
        <w:t>1) высшего или среднего технического образования, соответствующего отрасли работ;</w:t>
      </w:r>
    </w:p>
    <w:p w:rsidR="00000000" w:rsidRDefault="00C82295">
      <w:pPr>
        <w:pStyle w:val="pj"/>
      </w:pPr>
      <w:r>
        <w:rPr>
          <w:rStyle w:val="s0"/>
        </w:rPr>
        <w:t>2) помещения с оборудованием (или догов</w:t>
      </w:r>
      <w:r>
        <w:rPr>
          <w:rStyle w:val="s0"/>
        </w:rPr>
        <w:t>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p w:rsidR="00000000" w:rsidRDefault="00C82295">
      <w:pPr>
        <w:pStyle w:val="pj"/>
      </w:pPr>
      <w:r>
        <w:rPr>
          <w:rStyle w:val="s0"/>
        </w:rPr>
        <w:t>3. Руководителями, работниками юридических лиц, физическими лицами, осуществляющими деятельнос</w:t>
      </w:r>
      <w:r>
        <w:rPr>
          <w:rStyle w:val="s0"/>
        </w:rPr>
        <w:t>ть по монтажу, наладке и техническому обслуживанию средств охранной сигнализации, должны быть граждане Республики Казахстан, не состоящие на учете в организациях здравоохранения по поводу психического заболевания, не имеющие не погашенную или не снятую в у</w:t>
      </w:r>
      <w:r>
        <w:rPr>
          <w:rStyle w:val="s0"/>
        </w:rPr>
        <w:t xml:space="preserve">становленном законом порядке </w:t>
      </w:r>
      <w:hyperlink r:id="rId162" w:anchor="sub_id=790000" w:history="1">
        <w:r>
          <w:rPr>
            <w:rStyle w:val="a4"/>
          </w:rPr>
          <w:t>судимость</w:t>
        </w:r>
      </w:hyperlink>
      <w:r>
        <w:rPr>
          <w:rStyle w:val="s0"/>
        </w:rPr>
        <w:t xml:space="preserve"> либо освобожденные от уголовной ответственности за совершение преступления на основании </w:t>
      </w:r>
      <w:hyperlink r:id="rId163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164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 до истечения</w:t>
      </w:r>
      <w:r>
        <w:rPr>
          <w:rStyle w:val="s0"/>
        </w:rPr>
        <w:t xml:space="preserve"> срока нижнего предела наказания в виде лишения свободы, предусмотренного соответствующей статьей </w:t>
      </w:r>
      <w:hyperlink r:id="rId165" w:anchor="sub_id=990000" w:history="1">
        <w:r>
          <w:rPr>
            <w:rStyle w:val="a4"/>
          </w:rPr>
          <w:t>Особенной части</w:t>
        </w:r>
      </w:hyperlink>
      <w:r>
        <w:rPr>
          <w:rStyle w:val="s0"/>
        </w:rPr>
        <w:t xml:space="preserve"> Уголовного кодекса Республики Казахстан.</w:t>
      </w:r>
    </w:p>
    <w:p w:rsidR="00000000" w:rsidRDefault="00C82295">
      <w:pPr>
        <w:pStyle w:val="pji"/>
      </w:pPr>
      <w:r>
        <w:rPr>
          <w:rStyle w:val="s3"/>
        </w:rPr>
        <w:t xml:space="preserve">См. </w:t>
      </w:r>
      <w:hyperlink r:id="rId166" w:anchor="sub_id=100" w:history="1">
        <w:r>
          <w:rPr>
            <w:rStyle w:val="a4"/>
            <w:i/>
            <w:iCs/>
          </w:rPr>
          <w:t>Критерии оценки степени риска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</w:t>
      </w:r>
      <w:r>
        <w:rPr>
          <w:rStyle w:val="s3"/>
        </w:rPr>
        <w:t>по монтажу, наладке и техническому обслуживанию средств охранной сигнализации</w:t>
      </w:r>
    </w:p>
    <w:p w:rsidR="00000000" w:rsidRDefault="00C82295">
      <w:pPr>
        <w:pStyle w:val="pj"/>
      </w:pPr>
      <w:r>
        <w:t> </w:t>
      </w:r>
    </w:p>
    <w:p w:rsidR="00000000" w:rsidRDefault="00C82295">
      <w:pPr>
        <w:pStyle w:val="pj"/>
        <w:ind w:left="1200" w:hanging="800"/>
      </w:pPr>
      <w:bookmarkStart w:id="22" w:name="SUB160000"/>
      <w:bookmarkEnd w:id="22"/>
      <w:r>
        <w:rPr>
          <w:rStyle w:val="s1"/>
        </w:rPr>
        <w:t xml:space="preserve">Статья 16. Договор об оказании охранных услуг </w:t>
      </w:r>
    </w:p>
    <w:p w:rsidR="00000000" w:rsidRDefault="00C82295">
      <w:pPr>
        <w:pStyle w:val="pj"/>
      </w:pPr>
      <w:r>
        <w:t xml:space="preserve">1. По договору об оказании охранных услуг услугодатель обязуется оказать клиенту определенные соглашением сторон охранные услуги </w:t>
      </w:r>
      <w:r>
        <w:t xml:space="preserve">в порядке, объеме и за плату, определенные данным договором. </w:t>
      </w:r>
    </w:p>
    <w:p w:rsidR="00000000" w:rsidRDefault="00C82295">
      <w:pPr>
        <w:pStyle w:val="pj"/>
      </w:pPr>
      <w:r>
        <w:t xml:space="preserve">2. В качестве услугодателя по договору об оказании охранных услуг вправе выступать субъекты охранной деятельности (с учетом требований, предъявляемых настоящим Законом): </w:t>
      </w:r>
    </w:p>
    <w:p w:rsidR="00000000" w:rsidRDefault="00C82295">
      <w:pPr>
        <w:pStyle w:val="pj"/>
      </w:pPr>
      <w:r>
        <w:t>1) специализированные о</w:t>
      </w:r>
      <w:r>
        <w:t xml:space="preserve">хранные подразделения органов внутренних дел; </w:t>
      </w:r>
    </w:p>
    <w:p w:rsidR="00000000" w:rsidRDefault="00C82295">
      <w:pPr>
        <w:pStyle w:val="pj"/>
      </w:pPr>
      <w:r>
        <w:t xml:space="preserve">2) частные охранные организации; </w:t>
      </w:r>
    </w:p>
    <w:p w:rsidR="00000000" w:rsidRDefault="00C82295">
      <w:pPr>
        <w:pStyle w:val="pj"/>
      </w:pPr>
      <w:r>
        <w:rPr>
          <w:rStyle w:val="s0"/>
        </w:rPr>
        <w:t xml:space="preserve">3) исключен в соответствии с </w:t>
      </w:r>
      <w:hyperlink r:id="rId167" w:anchor="sub_id=12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>(введены в действие по истече</w:t>
      </w:r>
      <w:r>
        <w:rPr>
          <w:rStyle w:val="s3"/>
        </w:rPr>
        <w:t xml:space="preserve">нии одного года со дня </w:t>
      </w:r>
      <w:hyperlink r:id="rId168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69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t>3. В качес</w:t>
      </w:r>
      <w:r>
        <w:t xml:space="preserve">тве клиента по договору об оказании охранных услуг вправе выступать физические и юридические лица. </w:t>
      </w:r>
    </w:p>
    <w:p w:rsidR="00000000" w:rsidRDefault="00C82295">
      <w:pPr>
        <w:pStyle w:val="pj"/>
      </w:pPr>
      <w:r>
        <w:t xml:space="preserve">4. Договор об оказании охранных услуг должен содержать: </w:t>
      </w:r>
    </w:p>
    <w:p w:rsidR="00000000" w:rsidRDefault="00C82295">
      <w:pPr>
        <w:pStyle w:val="pj"/>
      </w:pPr>
      <w:r>
        <w:t>1) сведения о договаривающихся сторонах с указанием номера и даты выдачи лицензии услугодателя на о</w:t>
      </w:r>
      <w:r>
        <w:t xml:space="preserve">казание охранных услуг; </w:t>
      </w:r>
    </w:p>
    <w:p w:rsidR="00000000" w:rsidRDefault="00C82295">
      <w:pPr>
        <w:pStyle w:val="pj"/>
      </w:pPr>
      <w:r>
        <w:t xml:space="preserve">2) виды оказываемых охранных услуг с указанием обязанностей услугодателя; </w:t>
      </w:r>
    </w:p>
    <w:p w:rsidR="00000000" w:rsidRDefault="00C82295">
      <w:pPr>
        <w:pStyle w:val="pj"/>
      </w:pPr>
      <w:r>
        <w:t xml:space="preserve">3) сведения об объекте договора; </w:t>
      </w:r>
    </w:p>
    <w:p w:rsidR="00000000" w:rsidRDefault="00C82295">
      <w:pPr>
        <w:pStyle w:val="pj"/>
      </w:pPr>
      <w:r>
        <w:t xml:space="preserve">4) срок и дату заключения договора; </w:t>
      </w:r>
    </w:p>
    <w:p w:rsidR="00000000" w:rsidRDefault="00C82295">
      <w:pPr>
        <w:pStyle w:val="pj"/>
      </w:pPr>
      <w:r>
        <w:t xml:space="preserve">5) меры ответственности сторон. </w:t>
      </w:r>
    </w:p>
    <w:p w:rsidR="00000000" w:rsidRDefault="00C82295">
      <w:pPr>
        <w:pStyle w:val="pj"/>
        <w:spacing w:after="240"/>
      </w:pPr>
      <w:r>
        <w:t>5. Договор об оказании охранных услуг должен быть заключен в письменной форме. Несоблюдение письменной формы договора об оказании охранных услуг влечет его недействительность.</w:t>
      </w:r>
    </w:p>
    <w:p w:rsidR="00000000" w:rsidRDefault="00C82295">
      <w:pPr>
        <w:pStyle w:val="pj"/>
      </w:pPr>
      <w:bookmarkStart w:id="23" w:name="SUB170000"/>
      <w:bookmarkEnd w:id="23"/>
      <w:r>
        <w:rPr>
          <w:rStyle w:val="s3"/>
        </w:rPr>
        <w:t xml:space="preserve">Статья 17. Исключена в соответствии с </w:t>
      </w:r>
      <w:hyperlink r:id="rId170" w:anchor="sub_id=1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7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7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spacing w:after="240"/>
      </w:pPr>
      <w:r>
        <w:t> </w:t>
      </w:r>
    </w:p>
    <w:p w:rsidR="00000000" w:rsidRDefault="00C82295">
      <w:pPr>
        <w:pStyle w:val="pji"/>
      </w:pPr>
      <w:bookmarkStart w:id="24" w:name="SUB17010000"/>
      <w:bookmarkEnd w:id="24"/>
      <w:r>
        <w:rPr>
          <w:rStyle w:val="s3"/>
        </w:rPr>
        <w:t xml:space="preserve">В статью 17-1 внесены изменения в соответствии с </w:t>
      </w:r>
      <w:hyperlink r:id="rId173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</w:t>
      </w:r>
      <w:r>
        <w:rPr>
          <w:rStyle w:val="s3"/>
        </w:rPr>
        <w:t xml:space="preserve">22-III (см. </w:t>
      </w:r>
      <w:hyperlink r:id="rId174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75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177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8" w:anchor="sub_id=1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79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80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1" w:anchor="sub_id=1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182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17-1. Ограничения, связанные с осуществлением охранной деятельности</w:t>
      </w:r>
    </w:p>
    <w:p w:rsidR="00000000" w:rsidRDefault="00C82295">
      <w:pPr>
        <w:pStyle w:val="pj"/>
      </w:pPr>
      <w:r>
        <w:rPr>
          <w:rStyle w:val="s0"/>
        </w:rPr>
        <w:t>1. Юридические лица и граждане Республики Казахстан не вправе быть одновременно у</w:t>
      </w:r>
      <w:r>
        <w:rPr>
          <w:rStyle w:val="s0"/>
        </w:rPr>
        <w:t>чредителями, участниками и (или) собственниками более чем одной организации, занимающейся охранной деятельностью.</w:t>
      </w:r>
    </w:p>
    <w:p w:rsidR="00000000" w:rsidRDefault="00C82295">
      <w:pPr>
        <w:pStyle w:val="pj"/>
      </w:pPr>
      <w:r>
        <w:rPr>
          <w:rStyle w:val="s0"/>
        </w:rPr>
        <w:t xml:space="preserve">2. Численность работников частной охранной организации не может превышать норматива численности, необходимого для выполнения их задач. </w:t>
      </w:r>
      <w:hyperlink r:id="rId183" w:history="1">
        <w:r>
          <w:rPr>
            <w:rStyle w:val="a4"/>
          </w:rPr>
          <w:t>Норматив численности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C82295">
      <w:pPr>
        <w:pStyle w:val="pj"/>
      </w:pPr>
      <w:r>
        <w:rPr>
          <w:rStyle w:val="s0"/>
        </w:rPr>
        <w:t>Превышение норматива численности влечет приостановление действия лицензии. Уполномоченный орган (лицензиар) в случае непривед</w:t>
      </w:r>
      <w:r>
        <w:rPr>
          <w:rStyle w:val="s0"/>
        </w:rPr>
        <w:t>ения численности работников частной охранной организации в соответствие с требованиями норматива численности в течение сорока календарных дней со дня приостановления действия лицензии обращается с заявлением в суд о лишении лицензиата лицензии.</w:t>
      </w:r>
    </w:p>
    <w:p w:rsidR="00000000" w:rsidRDefault="00C82295">
      <w:pPr>
        <w:pStyle w:val="pj"/>
      </w:pPr>
      <w:r>
        <w:rPr>
          <w:rStyle w:val="s0"/>
        </w:rPr>
        <w:t xml:space="preserve">3. Частная </w:t>
      </w:r>
      <w:r>
        <w:rPr>
          <w:rStyle w:val="s0"/>
        </w:rPr>
        <w:t>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</w:p>
    <w:p w:rsidR="00000000" w:rsidRDefault="00C82295">
      <w:pPr>
        <w:pStyle w:val="pj"/>
      </w:pPr>
      <w:r>
        <w:rPr>
          <w:rStyle w:val="s0"/>
        </w:rPr>
        <w:t>Учредителями (участниками) час</w:t>
      </w:r>
      <w:r>
        <w:rPr>
          <w:rStyle w:val="s0"/>
        </w:rPr>
        <w:t>тной охранной организации не могут являться:</w:t>
      </w:r>
    </w:p>
    <w:p w:rsidR="00000000" w:rsidRDefault="00C82295">
      <w:pPr>
        <w:pStyle w:val="pj"/>
      </w:pPr>
      <w:r>
        <w:rPr>
          <w:rStyle w:val="s0"/>
        </w:rPr>
        <w:t>1) учредители либо должностные лица организаций, в отношении которых будут оказываться охранные услуги создаваемой организацией;</w:t>
      </w:r>
    </w:p>
    <w:p w:rsidR="00000000" w:rsidRDefault="00C82295">
      <w:pPr>
        <w:pStyle w:val="pj"/>
      </w:pPr>
      <w:r>
        <w:rPr>
          <w:rStyle w:val="s0"/>
        </w:rPr>
        <w:t xml:space="preserve">2) исключен в соответствии с </w:t>
      </w:r>
      <w:hyperlink r:id="rId184" w:anchor="sub_id=3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85" w:anchor="sub_id=17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82295">
      <w:pPr>
        <w:pStyle w:val="pj"/>
      </w:pPr>
      <w:r>
        <w:rPr>
          <w:rStyle w:val="s0"/>
        </w:rPr>
        <w:t>3) граждане, имеющие судимость за совершение преступления, а также юридические лица, в со</w:t>
      </w:r>
      <w:r>
        <w:rPr>
          <w:rStyle w:val="s0"/>
        </w:rPr>
        <w:t>ставе учредителей (участников) которых имеются указанные лица;</w:t>
      </w:r>
    </w:p>
    <w:p w:rsidR="00000000" w:rsidRDefault="00C82295">
      <w:pPr>
        <w:pStyle w:val="pj"/>
      </w:pPr>
      <w:r>
        <w:rPr>
          <w:rStyle w:val="s0"/>
        </w:rPr>
        <w:t>4) юридические лица, в отношении которых будут оказываться охранные услуги создаваемой организацией, и аффилиированные с ними юридические лица;</w:t>
      </w:r>
    </w:p>
    <w:p w:rsidR="00000000" w:rsidRDefault="00C82295">
      <w:pPr>
        <w:pStyle w:val="pj"/>
      </w:pPr>
      <w:r>
        <w:rPr>
          <w:rStyle w:val="s0"/>
        </w:rPr>
        <w:t>5) общественные объединения.</w:t>
      </w:r>
    </w:p>
    <w:p w:rsidR="00000000" w:rsidRDefault="00C82295">
      <w:pPr>
        <w:pStyle w:val="pj"/>
      </w:pPr>
      <w:r>
        <w:rPr>
          <w:rStyle w:val="s0"/>
        </w:rPr>
        <w:t>Запреты, устанавлива</w:t>
      </w:r>
      <w:r>
        <w:rPr>
          <w:rStyle w:val="s0"/>
        </w:rPr>
        <w:t xml:space="preserve">емые частью первой и подпунктами 1) и 4) части второй настоящего пункта, не распространяются на случаи учреждения частных охранных организаций национальными компаниями, для которых право учреждения охранных организаций предоставляется в </w:t>
      </w:r>
      <w:hyperlink r:id="rId186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C82295">
      <w:pPr>
        <w:pStyle w:val="pj"/>
      </w:pPr>
      <w:r>
        <w:rPr>
          <w:rStyle w:val="s0"/>
        </w:rPr>
        <w:t>Охранные организации, учрежденные национальными компаниями, не имеют права оказывать охранные услуги третьим лицам.</w:t>
      </w:r>
    </w:p>
    <w:p w:rsidR="00000000" w:rsidRDefault="00C82295">
      <w:pPr>
        <w:pStyle w:val="pj"/>
      </w:pPr>
      <w:r>
        <w:rPr>
          <w:rStyle w:val="s0"/>
        </w:rPr>
        <w:t xml:space="preserve">4. Руководителям частных охранных </w:t>
      </w:r>
      <w:r>
        <w:rPr>
          <w:rStyle w:val="s0"/>
        </w:rPr>
        <w:t>организаций и его работникам, занимающим должность охранника, запрещается:</w:t>
      </w:r>
    </w:p>
    <w:p w:rsidR="00000000" w:rsidRDefault="00C82295">
      <w:pPr>
        <w:pStyle w:val="pj"/>
      </w:pPr>
      <w:r>
        <w:rPr>
          <w:rStyle w:val="s0"/>
        </w:rPr>
        <w:t>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</w:t>
      </w:r>
      <w:r>
        <w:rPr>
          <w:rStyle w:val="s0"/>
        </w:rPr>
        <w:t>арственных органов;</w:t>
      </w:r>
    </w:p>
    <w:p w:rsidR="00000000" w:rsidRDefault="00C82295">
      <w:pPr>
        <w:pStyle w:val="pj"/>
      </w:pPr>
      <w:r>
        <w:rPr>
          <w:rStyle w:val="s0"/>
        </w:rPr>
        <w:t>2) присваивать полномочия сотрудников правоохранительных органов;</w:t>
      </w:r>
    </w:p>
    <w:p w:rsidR="00000000" w:rsidRDefault="00C82295">
      <w:pPr>
        <w:pStyle w:val="pj"/>
      </w:pPr>
      <w:r>
        <w:rPr>
          <w:rStyle w:val="s0"/>
        </w:rPr>
        <w:t>3) препятствовать законной деятельности сотрудников правоохранительных органов;</w:t>
      </w:r>
    </w:p>
    <w:p w:rsidR="00000000" w:rsidRDefault="00C82295">
      <w:pPr>
        <w:pStyle w:val="pj"/>
      </w:pPr>
      <w:r>
        <w:rPr>
          <w:rStyle w:val="s0"/>
        </w:rPr>
        <w:t>4) совершать действия, унижающие честь и достоинство либо неправомерно ограничивающие прав</w:t>
      </w:r>
      <w:r>
        <w:rPr>
          <w:rStyle w:val="s0"/>
        </w:rPr>
        <w:t>а и свободы человека и гражданина.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25" w:name="SUB180000"/>
      <w:bookmarkEnd w:id="25"/>
      <w:r>
        <w:rPr>
          <w:rStyle w:val="s3"/>
        </w:rPr>
        <w:t xml:space="preserve">В заголовок главы 4 внесены изменения в соответствии с </w:t>
      </w:r>
      <w:hyperlink r:id="rId187" w:anchor="sub_id=1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29.12.10 г. № 372-IV (введены в действие по истечении одного года со дня </w:t>
      </w:r>
      <w:hyperlink r:id="rId188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8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c"/>
      </w:pPr>
      <w:r>
        <w:rPr>
          <w:rStyle w:val="s1"/>
        </w:rPr>
        <w:t>Глава 4. Использование оружия и специальных средств субъектами охранной деятельности</w:t>
      </w:r>
    </w:p>
    <w:p w:rsidR="00000000" w:rsidRDefault="00C82295">
      <w:pPr>
        <w:pStyle w:val="pc"/>
      </w:pPr>
      <w:r>
        <w:rPr>
          <w:rStyle w:val="s1"/>
        </w:rPr>
        <w:t> </w:t>
      </w:r>
    </w:p>
    <w:p w:rsidR="00000000" w:rsidRDefault="00C82295">
      <w:pPr>
        <w:pStyle w:val="pji"/>
      </w:pPr>
      <w:r>
        <w:rPr>
          <w:rStyle w:val="s3"/>
        </w:rPr>
        <w:t xml:space="preserve">В статью 18 внесены изменения в соответствии с </w:t>
      </w:r>
      <w:hyperlink r:id="rId190" w:anchor="sub_id=20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191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2" w:anchor="sub_id=1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93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9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" w:anchor="sub_id=8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196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18. Условия оснащения оружием и специальными средствами субъектов охранной деятельности </w:t>
      </w:r>
    </w:p>
    <w:p w:rsidR="00000000" w:rsidRDefault="00C82295">
      <w:pPr>
        <w:pStyle w:val="pj"/>
      </w:pPr>
      <w:r>
        <w:t>1. Субъекты охранной деятельности вправе в установленном законодательством порядке вооружать своих ра</w:t>
      </w:r>
      <w:r>
        <w:t xml:space="preserve">ботников, занимающих должность охранника, при осуществлении ими своих должностных обязанностей. </w:t>
      </w:r>
    </w:p>
    <w:p w:rsidR="00000000" w:rsidRDefault="00C82295">
      <w:pPr>
        <w:pStyle w:val="pj"/>
      </w:pPr>
      <w:r>
        <w:rPr>
          <w:rStyle w:val="s0"/>
        </w:rPr>
        <w:t>2. Субъекты охранной деятельности имеют право приобретать служебное гладкоствольное длинноствольное и короткоствольное оружие, а также огнестрельное бесствольн</w:t>
      </w:r>
      <w:r>
        <w:rPr>
          <w:rStyle w:val="s0"/>
        </w:rPr>
        <w:t xml:space="preserve">ое, газовое оружие с возможностью стрельбы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- поставщиков после получения соответствующей лицензии. </w:t>
      </w:r>
      <w:hyperlink r:id="rId197" w:anchor="sub_id=4" w:history="1">
        <w:r>
          <w:rPr>
            <w:rStyle w:val="a4"/>
          </w:rPr>
          <w:t>Виды, типы, модели и количество</w:t>
        </w:r>
      </w:hyperlink>
      <w:r>
        <w:rPr>
          <w:rStyle w:val="s0"/>
        </w:rPr>
        <w:t xml:space="preserve"> оружия, а также </w:t>
      </w:r>
      <w:hyperlink r:id="rId198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специальных средств для использования работник</w:t>
      </w:r>
      <w:r>
        <w:rPr>
          <w:rStyle w:val="s0"/>
        </w:rPr>
        <w:t>ами субъектов охранной деятельности устанавливаются Правительством Республики Казахстан.</w:t>
      </w:r>
    </w:p>
    <w:p w:rsidR="00000000" w:rsidRDefault="00C82295">
      <w:pPr>
        <w:pStyle w:val="pj"/>
      </w:pPr>
      <w:r>
        <w:rPr>
          <w:rStyle w:val="s0"/>
        </w:rPr>
        <w:t>Субъектам охранной деятельности запрещаются приобретение и использование служебного нарезного длинноствольного и короткоствольного оружия, за исключением охранных орга</w:t>
      </w:r>
      <w:r>
        <w:rPr>
          <w:rStyle w:val="s0"/>
        </w:rPr>
        <w:t>низаций, учрежденных национальными компаниями, осуществляющими свою деятельность в сфере магистральных железнодорожных сетей, магистральных трубопроводов, нефтеперерабатывающего производства и атомной энергии.</w:t>
      </w:r>
    </w:p>
    <w:p w:rsidR="00000000" w:rsidRDefault="00C82295">
      <w:pPr>
        <w:pStyle w:val="pji"/>
      </w:pPr>
      <w:r>
        <w:rPr>
          <w:rStyle w:val="s3"/>
        </w:rPr>
        <w:t xml:space="preserve">Пункт 3 изложен в редакции </w:t>
      </w:r>
      <w:hyperlink r:id="rId199" w:anchor="sub_id=25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00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>3. Приобретенное оружие подлежит регистрации в соответствующем органе внутренних дел в недельный срок со дня его приобретения. При регистрации оружия выдается разрешение на хранение, хранение и ношение этого оружия сроком на пять лет на основании документо</w:t>
      </w:r>
      <w:r>
        <w:rPr>
          <w:rStyle w:val="s0"/>
        </w:rPr>
        <w:t>в, подтверждающих законность приобретения оружия.</w:t>
      </w:r>
    </w:p>
    <w:p w:rsidR="00000000" w:rsidRDefault="00C82295">
      <w:pPr>
        <w:pStyle w:val="pj"/>
      </w:pPr>
      <w:hyperlink r:id="rId201" w:anchor="sub_id=12" w:history="1">
        <w:r>
          <w:rPr>
            <w:rStyle w:val="a4"/>
          </w:rPr>
          <w:t>Форма</w:t>
        </w:r>
      </w:hyperlink>
      <w:r>
        <w:rPr>
          <w:rStyle w:val="s0"/>
        </w:rPr>
        <w:t xml:space="preserve"> разрешения и </w:t>
      </w:r>
      <w:hyperlink r:id="rId202" w:anchor="sub_id=90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продления срока его</w:t>
      </w:r>
      <w:r>
        <w:rPr>
          <w:rStyle w:val="s0"/>
        </w:rPr>
        <w:t xml:space="preserve"> действия утверждаются Правительством Республики Казахстан.</w:t>
      </w:r>
    </w:p>
    <w:p w:rsidR="00000000" w:rsidRDefault="00C82295">
      <w:pPr>
        <w:pStyle w:val="pji"/>
      </w:pPr>
      <w:r>
        <w:rPr>
          <w:rStyle w:val="s3"/>
        </w:rPr>
        <w:t xml:space="preserve">Пункт 4 изложен в редакции </w:t>
      </w:r>
      <w:hyperlink r:id="rId203" w:anchor="sub_id=25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04" w:anchor="sub_id=1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 xml:space="preserve">4. Охранник частной охранной организации в установленном </w:t>
      </w:r>
      <w:hyperlink r:id="rId20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должен получить разрешение на право хране</w:t>
      </w:r>
      <w:r>
        <w:rPr>
          <w:rStyle w:val="s0"/>
        </w:rPr>
        <w:t>ния и ношения оружия и специальных средств.</w:t>
      </w:r>
    </w:p>
    <w:p w:rsidR="00000000" w:rsidRDefault="00C82295">
      <w:pPr>
        <w:pStyle w:val="pj"/>
      </w:pPr>
      <w:r>
        <w:t xml:space="preserve">5. Для охраны объектов и патрулирования могут быть использованы служебные собаки. </w:t>
      </w:r>
    </w:p>
    <w:p w:rsidR="00000000" w:rsidRDefault="00C82295">
      <w:pPr>
        <w:pStyle w:val="pj"/>
      </w:pPr>
      <w:r>
        <w:rPr>
          <w:rStyle w:val="s0"/>
        </w:rPr>
        <w:t>6. Руководители охранных организаций в установленном законодательством порядке передают оружие штатным работникам, занимающим дол</w:t>
      </w:r>
      <w:r>
        <w:rPr>
          <w:rStyle w:val="s0"/>
        </w:rPr>
        <w:t>жность охранника, на период исполнения ими своих служебных обязанностей. Оружие выдается после прохождения работниками соответствующей подготовки.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26" w:name="SUB190000"/>
      <w:bookmarkEnd w:id="26"/>
      <w:r>
        <w:rPr>
          <w:rStyle w:val="s3"/>
        </w:rPr>
        <w:t xml:space="preserve">В статью 19 внесены изменения в соответствии с Законами РК от 09.08.02 г. </w:t>
      </w:r>
      <w:hyperlink r:id="rId206" w:anchor="sub_id=1900" w:history="1">
        <w:r>
          <w:rPr>
            <w:rStyle w:val="a4"/>
            <w:i/>
            <w:iCs/>
          </w:rPr>
          <w:t>№ 346-II</w:t>
        </w:r>
      </w:hyperlink>
      <w:r>
        <w:rPr>
          <w:rStyle w:val="s3"/>
        </w:rPr>
        <w:t xml:space="preserve"> (</w:t>
      </w:r>
      <w:hyperlink r:id="rId20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208" w:anchor="sub_id=35" w:history="1">
        <w:r>
          <w:rPr>
            <w:rStyle w:val="a4"/>
            <w:i/>
            <w:iCs/>
          </w:rPr>
          <w:t>№ 1</w:t>
        </w:r>
        <w:r>
          <w:rPr>
            <w:rStyle w:val="a4"/>
            <w:i/>
            <w:iCs/>
          </w:rPr>
          <w:t>88-IV</w:t>
        </w:r>
      </w:hyperlink>
      <w:r>
        <w:rPr>
          <w:rStyle w:val="s3"/>
        </w:rPr>
        <w:t xml:space="preserve"> (</w:t>
      </w:r>
      <w:hyperlink r:id="rId209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29.12.10 г. </w:t>
      </w:r>
      <w:hyperlink r:id="rId210" w:anchor="sub_id=1217" w:history="1">
        <w:r>
          <w:rPr>
            <w:rStyle w:val="a4"/>
            <w:i/>
            <w:iCs/>
          </w:rPr>
          <w:t>№ 372-IV</w:t>
        </w:r>
      </w:hyperlink>
      <w:r>
        <w:rPr>
          <w:rStyle w:val="s3"/>
        </w:rPr>
        <w:t xml:space="preserve"> (введены в действие по истечении одного го</w:t>
      </w:r>
      <w:r>
        <w:rPr>
          <w:rStyle w:val="s3"/>
        </w:rPr>
        <w:t xml:space="preserve">да со дня </w:t>
      </w:r>
      <w:hyperlink r:id="rId21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1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19. Условия, основания и порядок применения оружия и специальных средств субъектами охранной деятельности </w:t>
      </w:r>
    </w:p>
    <w:p w:rsidR="00000000" w:rsidRDefault="00C82295">
      <w:pPr>
        <w:pStyle w:val="pj"/>
      </w:pPr>
      <w:r>
        <w:t>1. В ходе осуществления охранной деятельности разрешается применять специальные средства и служебное оружие только в случаях и в порядке, пред</w:t>
      </w:r>
      <w:r>
        <w:t xml:space="preserve">усмотренных настоящим Законом и иными </w:t>
      </w:r>
      <w:hyperlink r:id="rId213" w:history="1">
        <w:r>
          <w:rPr>
            <w:rStyle w:val="a4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C82295">
      <w:pPr>
        <w:pStyle w:val="pji"/>
      </w:pPr>
      <w:r>
        <w:rPr>
          <w:rStyle w:val="s3"/>
        </w:rPr>
        <w:t xml:space="preserve">Пункт 2 изложен в редакции </w:t>
      </w:r>
      <w:hyperlink r:id="rId214" w:anchor="sub_id=25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15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</w:pPr>
      <w:r>
        <w:rPr>
          <w:rStyle w:val="s0"/>
        </w:rPr>
        <w:t>2. Охранники частных охранных организаций имеют право применять оружие и специальные средства в пределах, установлен</w:t>
      </w:r>
      <w:r>
        <w:rPr>
          <w:rStyle w:val="s0"/>
        </w:rPr>
        <w:t>ных законодательством Республики Казахстан, для:</w:t>
      </w:r>
    </w:p>
    <w:p w:rsidR="00000000" w:rsidRDefault="00C82295">
      <w:pPr>
        <w:pStyle w:val="pj"/>
      </w:pPr>
      <w:r>
        <w:rPr>
          <w:rStyle w:val="s0"/>
        </w:rPr>
        <w:t>1) отражения нападений на охраняемый объект или его сотрудников;</w:t>
      </w:r>
    </w:p>
    <w:p w:rsidR="00000000" w:rsidRDefault="00C82295">
      <w:pPr>
        <w:pStyle w:val="pj"/>
      </w:pPr>
      <w:r>
        <w:rPr>
          <w:rStyle w:val="s0"/>
        </w:rPr>
        <w:t>2) отражения нападения на охраняемое лицо;</w:t>
      </w:r>
    </w:p>
    <w:p w:rsidR="00000000" w:rsidRDefault="00C82295">
      <w:pPr>
        <w:pStyle w:val="pj"/>
      </w:pPr>
      <w:r>
        <w:rPr>
          <w:rStyle w:val="s0"/>
        </w:rPr>
        <w:t>3) задержания нарушителей, в том числе если они оказывают сопротивление, для их доставления в орган</w:t>
      </w:r>
      <w:r>
        <w:rPr>
          <w:rStyle w:val="s0"/>
        </w:rPr>
        <w:t>ы внутренних дел, если имеются достаточные основания полагать, что они могут совершить побег или причинить вред окружающим или себе;</w:t>
      </w:r>
    </w:p>
    <w:p w:rsidR="00000000" w:rsidRDefault="00C82295">
      <w:pPr>
        <w:pStyle w:val="pj"/>
      </w:pPr>
      <w:r>
        <w:rPr>
          <w:rStyle w:val="s0"/>
        </w:rPr>
        <w:t>4) защиты от нападения животных;</w:t>
      </w:r>
    </w:p>
    <w:p w:rsidR="00000000" w:rsidRDefault="00C82295">
      <w:pPr>
        <w:pStyle w:val="pj"/>
      </w:pPr>
      <w:r>
        <w:rPr>
          <w:rStyle w:val="s0"/>
        </w:rPr>
        <w:t>5) подачи сигналов тревоги или вызова помощи;</w:t>
      </w:r>
    </w:p>
    <w:p w:rsidR="00000000" w:rsidRDefault="00C82295">
      <w:pPr>
        <w:pStyle w:val="pj"/>
      </w:pPr>
      <w:r>
        <w:rPr>
          <w:rStyle w:val="s0"/>
        </w:rPr>
        <w:t xml:space="preserve">6) случаев </w:t>
      </w:r>
      <w:hyperlink r:id="rId216" w:anchor="sub_id=320000" w:history="1">
        <w:r>
          <w:rPr>
            <w:rStyle w:val="a4"/>
          </w:rPr>
          <w:t>необходимой обороны</w:t>
        </w:r>
      </w:hyperlink>
      <w:r>
        <w:rPr>
          <w:rStyle w:val="s0"/>
        </w:rPr>
        <w:t xml:space="preserve"> и </w:t>
      </w:r>
      <w:hyperlink r:id="rId217" w:anchor="sub_id=340000" w:history="1">
        <w:r>
          <w:rPr>
            <w:rStyle w:val="a4"/>
          </w:rPr>
          <w:t>крайней необходимости</w:t>
        </w:r>
      </w:hyperlink>
      <w:r>
        <w:rPr>
          <w:rStyle w:val="s0"/>
        </w:rPr>
        <w:t xml:space="preserve">. </w:t>
      </w:r>
    </w:p>
    <w:p w:rsidR="00000000" w:rsidRDefault="00C82295">
      <w:pPr>
        <w:pStyle w:val="pj"/>
      </w:pPr>
      <w:r>
        <w:rPr>
          <w:rStyle w:val="s0"/>
        </w:rPr>
        <w:t>Запрещено применение специальных средств и оружия для целей, не предусмотре</w:t>
      </w:r>
      <w:r>
        <w:rPr>
          <w:rStyle w:val="s0"/>
        </w:rPr>
        <w:t>нных настоящим Законом и иными законодательными актами Республики Казахстан.</w:t>
      </w:r>
    </w:p>
    <w:p w:rsidR="00000000" w:rsidRDefault="00C82295">
      <w:pPr>
        <w:pStyle w:val="pj"/>
      </w:pPr>
      <w:r>
        <w:rPr>
          <w:rStyle w:val="s0"/>
        </w:rPr>
        <w:t xml:space="preserve">Лицо, допустившее использование специальных средств или оружия для иных целей, а также с превышением полномочий, пределов </w:t>
      </w:r>
      <w:hyperlink r:id="rId218" w:anchor="sub_id=320000" w:history="1">
        <w:r>
          <w:rPr>
            <w:rStyle w:val="a4"/>
          </w:rPr>
          <w:t>необходимой обороны</w:t>
        </w:r>
      </w:hyperlink>
      <w:r>
        <w:rPr>
          <w:rStyle w:val="s0"/>
        </w:rPr>
        <w:t xml:space="preserve">, несет ответственность, предусмотренную </w:t>
      </w:r>
      <w:hyperlink r:id="rId219" w:anchor="sub_id=2520000" w:history="1">
        <w:r>
          <w:rPr>
            <w:rStyle w:val="a4"/>
          </w:rPr>
          <w:t>законами Республики Казахст</w:t>
        </w:r>
        <w:r>
          <w:rPr>
            <w:rStyle w:val="a4"/>
          </w:rPr>
          <w:t>ан</w:t>
        </w:r>
      </w:hyperlink>
      <w:r>
        <w:rPr>
          <w:rStyle w:val="s0"/>
        </w:rPr>
        <w:t>.</w:t>
      </w:r>
    </w:p>
    <w:p w:rsidR="00000000" w:rsidRDefault="00C82295">
      <w:pPr>
        <w:pStyle w:val="pj"/>
      </w:pPr>
      <w:r>
        <w:rPr>
          <w:rStyle w:val="s0"/>
        </w:rPr>
        <w:t>Применение специальных средств или оружия с превышением полномочий, пределов необходимой обороны влечет за собой аннулирование документов охранника частной охранной организации.</w:t>
      </w:r>
    </w:p>
    <w:p w:rsidR="00000000" w:rsidRDefault="00C82295">
      <w:pPr>
        <w:pStyle w:val="pj"/>
      </w:pPr>
      <w:r>
        <w:t>3. Применению специальных средств и служебного оружия должно предшествоват</w:t>
      </w:r>
      <w:r>
        <w:t xml:space="preserve">ь четко выраженное предупреждение об этом лица, против которого они могут быть применены. </w:t>
      </w:r>
    </w:p>
    <w:p w:rsidR="00000000" w:rsidRDefault="00C82295">
      <w:pPr>
        <w:pStyle w:val="pj"/>
      </w:pPr>
      <w:r>
        <w:t>4. Запрещается применять служебное оружие и специальные средства в отношении женщин, лиц с явными признаками инвалидности, несовершеннолетних, когда их возраст извес</w:t>
      </w:r>
      <w:r>
        <w:t xml:space="preserve">тен или очевиден, кроме случаев совершения ими вооруженного либо группового нападения (насилия). </w:t>
      </w:r>
    </w:p>
    <w:p w:rsidR="00000000" w:rsidRDefault="00C82295">
      <w:pPr>
        <w:pStyle w:val="pj"/>
      </w:pPr>
      <w:r>
        <w:t>5. Во всех случаях применения служебного оружия необходимо принять меры для обеспечения безопасности окружающих граждан, оказания неотложной медицинской помощ</w:t>
      </w:r>
      <w:r>
        <w:t xml:space="preserve">и пострадавшим, сообщить органам внутренних дел и прокуратуры в течение двадцати четырех часов. </w:t>
      </w:r>
    </w:p>
    <w:p w:rsidR="00000000" w:rsidRDefault="00C82295">
      <w:pPr>
        <w:pStyle w:val="pj"/>
      </w:pPr>
      <w:r>
        <w:t>6. Охранники частных охранных организаций обязаны проходить периодическую проверку на пригодность к выполнению своих обязанностей в условиях, связанных с приме</w:t>
      </w:r>
      <w:r>
        <w:t xml:space="preserve">нением специальных средств и служебного оружия. </w:t>
      </w:r>
    </w:p>
    <w:p w:rsidR="00000000" w:rsidRDefault="00C82295">
      <w:pPr>
        <w:pStyle w:val="pji"/>
      </w:pPr>
      <w:r>
        <w:rPr>
          <w:rStyle w:val="s3"/>
        </w:rPr>
        <w:t xml:space="preserve">См. </w:t>
      </w:r>
      <w:hyperlink r:id="rId220" w:anchor="sub_id=100" w:history="1">
        <w:r>
          <w:rPr>
            <w:rStyle w:val="a4"/>
            <w:i/>
            <w:iCs/>
          </w:rPr>
          <w:t>Критерии оценки степени риска</w:t>
        </w:r>
      </w:hyperlink>
      <w:r>
        <w:rPr>
          <w:rStyle w:val="s3"/>
        </w:rPr>
        <w:t xml:space="preserve"> по государственному контролю за охранной деятельностью, за деятельностью специализированных </w:t>
      </w:r>
      <w:r>
        <w:rPr>
          <w:rStyle w:val="s3"/>
        </w:rPr>
        <w:t>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</w:t>
      </w:r>
    </w:p>
    <w:p w:rsidR="00000000" w:rsidRDefault="00C82295">
      <w:pPr>
        <w:pStyle w:val="pj"/>
      </w:pPr>
      <w:r>
        <w:rPr>
          <w:rStyle w:val="s0"/>
        </w:rPr>
        <w:t>7. Субъекты ох</w:t>
      </w:r>
      <w:r>
        <w:rPr>
          <w:rStyle w:val="s0"/>
        </w:rPr>
        <w:t xml:space="preserve">ранной деятельности несут полную ответственность за причиненный ими вред при исполнении своих служебных обязанностей в соответствии с </w:t>
      </w:r>
      <w:hyperlink r:id="rId221" w:anchor="sub_id=921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c"/>
      </w:pPr>
      <w:bookmarkStart w:id="27" w:name="SUB200000"/>
      <w:bookmarkEnd w:id="27"/>
      <w:r>
        <w:rPr>
          <w:rStyle w:val="s1"/>
        </w:rPr>
        <w:t>Глава 5. Заключительные положения</w:t>
      </w:r>
    </w:p>
    <w:p w:rsidR="00000000" w:rsidRDefault="00C82295">
      <w:pPr>
        <w:pStyle w:val="pc"/>
      </w:pPr>
      <w:r>
        <w:rPr>
          <w:rStyle w:val="s1"/>
        </w:rPr>
        <w:t> </w:t>
      </w:r>
    </w:p>
    <w:p w:rsidR="00000000" w:rsidRDefault="00C82295">
      <w:pPr>
        <w:pStyle w:val="pji"/>
      </w:pPr>
      <w:r>
        <w:rPr>
          <w:rStyle w:val="s3"/>
        </w:rPr>
        <w:t xml:space="preserve">Статья 20 изложена в редакции </w:t>
      </w:r>
      <w:hyperlink r:id="rId222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22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4" w:anchor="sub_id=3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2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" w:anchor="sub_id=3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227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" w:anchor="sub_id=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22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0" w:anchor="sub_id=32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23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изложена в редакц</w:t>
      </w:r>
      <w:r>
        <w:rPr>
          <w:rStyle w:val="s3"/>
        </w:rPr>
        <w:t xml:space="preserve">ии </w:t>
      </w:r>
      <w:hyperlink r:id="rId232" w:anchor="sub_id=3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233" w:anchor="sub_id=20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20. Государственный контроль</w:t>
      </w:r>
    </w:p>
    <w:p w:rsidR="00000000" w:rsidRDefault="00C82295">
      <w:pPr>
        <w:pStyle w:val="pj"/>
      </w:pPr>
      <w:r>
        <w:rPr>
          <w:rStyle w:val="s0"/>
        </w:rPr>
        <w:t>1. Государственный контроль за охранной деятельностью, деятельностью специализированных учебных центров, а также за деятельностью по монтажу, наладке и техническому обслуживанию средств охранной сигнализации на терри</w:t>
      </w:r>
      <w:r>
        <w:rPr>
          <w:rStyle w:val="s0"/>
        </w:rPr>
        <w:t xml:space="preserve">тории Республики Казахстан осуществляется уполномоченным органом и его территориальными структурными подразделениями в соответствии с </w:t>
      </w:r>
      <w:hyperlink r:id="rId234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C82295">
      <w:pPr>
        <w:pStyle w:val="pj"/>
      </w:pPr>
      <w:r>
        <w:rPr>
          <w:rStyle w:val="s0"/>
        </w:rPr>
        <w:t>2. Ины</w:t>
      </w:r>
      <w:r>
        <w:rPr>
          <w:rStyle w:val="s0"/>
        </w:rPr>
        <w:t>е формы государственного контроля осуществляются в соответствии с настоящим Законом.</w:t>
      </w:r>
    </w:p>
    <w:p w:rsidR="00000000" w:rsidRDefault="00C82295">
      <w:pPr>
        <w:pStyle w:val="pj"/>
      </w:pPr>
      <w:r>
        <w:rPr>
          <w:rStyle w:val="s0"/>
        </w:rPr>
        <w:t>3. Иные формы государственного контроля за охранной деятельностью, деятельностью специализированных учебных центров, а также за деятельностью по монтажу, наладке и техническому обслуживанию средств охранной сигнализации являются предупредительно-профилакти</w:t>
      </w:r>
      <w:r>
        <w:rPr>
          <w:rStyle w:val="s0"/>
        </w:rPr>
        <w:t>ческими мероприятиями, по результатам которых составляются предписания без возбуждения дела об административном правонарушении с разъяснением проверяемому субъекту порядка его устранения.</w:t>
      </w:r>
    </w:p>
    <w:p w:rsidR="00000000" w:rsidRDefault="00C82295">
      <w:pPr>
        <w:pStyle w:val="pj"/>
      </w:pPr>
      <w:r>
        <w:rPr>
          <w:rStyle w:val="s0"/>
        </w:rPr>
        <w:t xml:space="preserve">Иные формы государственного контроля осуществляются в форме запроса </w:t>
      </w:r>
      <w:r>
        <w:rPr>
          <w:rStyle w:val="s0"/>
        </w:rPr>
        <w:t>и анализа отчетности, мониторинга, учета.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28" w:name="SUB210000"/>
      <w:bookmarkEnd w:id="28"/>
      <w:r>
        <w:rPr>
          <w:rStyle w:val="s3"/>
        </w:rPr>
        <w:t xml:space="preserve">В статью 21 внесены изменения в соответствии с </w:t>
      </w:r>
      <w:hyperlink r:id="rId235" w:anchor="sub_id=20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236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7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38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39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</w:t>
      </w:r>
      <w:hyperlink r:id="rId241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2" w:anchor="sub_id=12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</w:t>
      </w:r>
      <w:r>
        <w:rPr>
          <w:rStyle w:val="s3"/>
        </w:rPr>
        <w:t xml:space="preserve"> дня </w:t>
      </w:r>
      <w:hyperlink r:id="rId243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44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5" w:anchor="sub_id=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23.04.14 г. № 200-V (</w:t>
      </w:r>
      <w:hyperlink r:id="rId246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 xml:space="preserve">Статья 21. Учет субъектов охранной деятельности, </w:t>
      </w:r>
      <w:r>
        <w:rPr>
          <w:rStyle w:val="s1"/>
        </w:rPr>
        <w:t xml:space="preserve">специализированных учебных центров </w:t>
      </w:r>
    </w:p>
    <w:p w:rsidR="00000000" w:rsidRDefault="00C82295">
      <w:pPr>
        <w:pStyle w:val="pj"/>
      </w:pPr>
      <w:r>
        <w:rPr>
          <w:rStyle w:val="s0"/>
        </w:rPr>
        <w:t>Уполномоченный орган и его территориальные структурные подразделения осуществляют единый учет всех субъектов охранной деятельности, специализированных учебных центров, а также данных о приостановлении действия или лишени</w:t>
      </w:r>
      <w:r>
        <w:rPr>
          <w:rStyle w:val="s0"/>
        </w:rPr>
        <w:t>и лицензий.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"/>
        <w:ind w:left="1200" w:hanging="800"/>
      </w:pPr>
      <w:bookmarkStart w:id="29" w:name="SUB220000"/>
      <w:bookmarkEnd w:id="29"/>
      <w:r>
        <w:rPr>
          <w:rStyle w:val="s1"/>
        </w:rPr>
        <w:t xml:space="preserve">Статья 22. Надзор за охранной деятельностью </w:t>
      </w:r>
    </w:p>
    <w:p w:rsidR="00000000" w:rsidRDefault="00C82295">
      <w:pPr>
        <w:pStyle w:val="pj"/>
      </w:pPr>
      <w:r>
        <w:rPr>
          <w:rStyle w:val="s0"/>
        </w:rPr>
        <w:t>Надзор за применением настоящего Закона и иных нормативных правовых актов в сфере охранной деятельности на территории Республики Казахстан осуществляют прокуратура Республики Казахстан и ее террито</w:t>
      </w:r>
      <w:r>
        <w:rPr>
          <w:rStyle w:val="s0"/>
        </w:rPr>
        <w:t>риальные органы.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i"/>
      </w:pPr>
      <w:bookmarkStart w:id="30" w:name="SUB230000"/>
      <w:bookmarkEnd w:id="30"/>
      <w:r>
        <w:rPr>
          <w:rStyle w:val="s3"/>
        </w:rPr>
        <w:t xml:space="preserve">В статью 23 внесены изменения в соответствии с </w:t>
      </w:r>
      <w:hyperlink r:id="rId247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</w:t>
      </w:r>
      <w:hyperlink r:id="rId248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49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250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82295">
      <w:pPr>
        <w:pStyle w:val="pj"/>
        <w:ind w:left="1200" w:hanging="800"/>
      </w:pPr>
      <w:r>
        <w:rPr>
          <w:rStyle w:val="s1"/>
        </w:rPr>
        <w:t>Статья 23. Ответственность субъектов, занимающихся охранной деятельностью, деятельностью специализированных учебных центров, а также монтажом, наладкой и техническим обслуживани</w:t>
      </w:r>
      <w:r>
        <w:rPr>
          <w:rStyle w:val="s1"/>
        </w:rPr>
        <w:t>ем средств охранной сигнализации</w:t>
      </w:r>
    </w:p>
    <w:p w:rsidR="00000000" w:rsidRDefault="00C82295">
      <w:pPr>
        <w:pStyle w:val="pj"/>
      </w:pPr>
      <w:r>
        <w:t>Создание или деятельность охранных организаций, специализированных учебных центров, организаций, осуществляющих монтаж, наладку и техническое обслуживание средств охранной сигнализации, не предусмотренных настоящим Законом, а также осуществление данных вид</w:t>
      </w:r>
      <w:r>
        <w:t xml:space="preserve">ов деятельности без получения соответствующих разрешений или в нарушение порядка, установленного настоящим Законом, влекут ответственность в соответствии с </w:t>
      </w:r>
      <w:hyperlink r:id="rId251" w:anchor="sub_id=4700000" w:history="1">
        <w:r>
          <w:rPr>
            <w:rStyle w:val="a4"/>
          </w:rPr>
          <w:t>законами</w:t>
        </w:r>
      </w:hyperlink>
      <w:r>
        <w:t xml:space="preserve"> Респуб</w:t>
      </w:r>
      <w:r>
        <w:t>лики Казахстан.</w:t>
      </w:r>
    </w:p>
    <w:p w:rsidR="00000000" w:rsidRDefault="00C82295">
      <w:pPr>
        <w:pStyle w:val="pj"/>
      </w:pPr>
      <w:r>
        <w:rPr>
          <w:rStyle w:val="s0"/>
        </w:rPr>
        <w:t> </w:t>
      </w:r>
    </w:p>
    <w:p w:rsidR="00000000" w:rsidRDefault="00C82295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4072"/>
      </w:tblGrid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2295">
            <w:pPr>
              <w:pStyle w:val="pj"/>
              <w:ind w:firstLine="720"/>
            </w:pPr>
            <w:r>
              <w:rPr>
                <w:b/>
                <w:bCs/>
              </w:rPr>
              <w:t>Президент</w:t>
            </w:r>
          </w:p>
          <w:p w:rsidR="00000000" w:rsidRDefault="00C82295">
            <w:pPr>
              <w:pStyle w:val="p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82295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C82295">
            <w:pPr>
              <w:pStyle w:val="pr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C82295">
      <w:pPr>
        <w:pStyle w:val="p"/>
      </w:pPr>
      <w:r>
        <w:t> </w:t>
      </w:r>
    </w:p>
    <w:p w:rsidR="00000000" w:rsidRDefault="00C82295">
      <w:pPr>
        <w:pStyle w:val="p"/>
      </w:pPr>
      <w:r>
        <w:t> </w:t>
      </w:r>
    </w:p>
    <w:sectPr w:rsidR="00000000">
      <w:headerReference w:type="even" r:id="rId252"/>
      <w:headerReference w:type="default" r:id="rId253"/>
      <w:footerReference w:type="even" r:id="rId254"/>
      <w:footerReference w:type="default" r:id="rId255"/>
      <w:headerReference w:type="first" r:id="rId256"/>
      <w:footerReference w:type="first" r:id="rId2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95" w:rsidRDefault="00C82295" w:rsidP="00C82295">
      <w:r>
        <w:separator/>
      </w:r>
    </w:p>
  </w:endnote>
  <w:endnote w:type="continuationSeparator" w:id="0">
    <w:p w:rsidR="00C82295" w:rsidRDefault="00C82295" w:rsidP="00C8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95" w:rsidRDefault="00C822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95" w:rsidRDefault="00C8229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95" w:rsidRDefault="00C822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95" w:rsidRDefault="00C82295" w:rsidP="00C82295">
      <w:r>
        <w:separator/>
      </w:r>
    </w:p>
  </w:footnote>
  <w:footnote w:type="continuationSeparator" w:id="0">
    <w:p w:rsidR="00C82295" w:rsidRDefault="00C82295" w:rsidP="00C8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95" w:rsidRDefault="00C822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95" w:rsidRDefault="00C82295" w:rsidP="00C822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82295" w:rsidRPr="00C82295" w:rsidRDefault="00C82295" w:rsidP="00C822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19 ОКТЯБРЯ 2000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95" w:rsidRDefault="00C822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82295"/>
    <w:rsid w:val="00C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8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229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229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8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229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229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912334" TargetMode="External"/><Relationship Id="rId21" Type="http://schemas.openxmlformats.org/officeDocument/2006/relationships/hyperlink" Target="http://online.zakon.kz/Document/?doc_id=30912334" TargetMode="External"/><Relationship Id="rId42" Type="http://schemas.openxmlformats.org/officeDocument/2006/relationships/hyperlink" Target="http://online.zakon.kz/Document/?doc_id=1052939" TargetMode="External"/><Relationship Id="rId63" Type="http://schemas.openxmlformats.org/officeDocument/2006/relationships/hyperlink" Target="http://online.zakon.kz/Document/?doc_id=1029372" TargetMode="External"/><Relationship Id="rId84" Type="http://schemas.openxmlformats.org/officeDocument/2006/relationships/hyperlink" Target="http://online.zakon.kz/Document/?doc_id=31575852" TargetMode="External"/><Relationship Id="rId138" Type="http://schemas.openxmlformats.org/officeDocument/2006/relationships/hyperlink" Target="http://online.zakon.kz/Document/?doc_id=30192870" TargetMode="External"/><Relationship Id="rId159" Type="http://schemas.openxmlformats.org/officeDocument/2006/relationships/hyperlink" Target="http://online.zakon.kz/Document/?doc_id=31230569" TargetMode="External"/><Relationship Id="rId170" Type="http://schemas.openxmlformats.org/officeDocument/2006/relationships/hyperlink" Target="http://online.zakon.kz/Document/?doc_id=30912334" TargetMode="External"/><Relationship Id="rId191" Type="http://schemas.openxmlformats.org/officeDocument/2006/relationships/hyperlink" Target="http://online.zakon.kz/Document/?doc_id=3020355" TargetMode="External"/><Relationship Id="rId205" Type="http://schemas.openxmlformats.org/officeDocument/2006/relationships/hyperlink" Target="http://online.zakon.kz/Document/?doc_id=1011889" TargetMode="External"/><Relationship Id="rId226" Type="http://schemas.openxmlformats.org/officeDocument/2006/relationships/hyperlink" Target="http://online.zakon.kz/Document/?doc_id=31230569" TargetMode="External"/><Relationship Id="rId247" Type="http://schemas.openxmlformats.org/officeDocument/2006/relationships/hyperlink" Target="http://online.zakon.kz/Document/?doc_id=30192681" TargetMode="External"/><Relationship Id="rId107" Type="http://schemas.openxmlformats.org/officeDocument/2006/relationships/hyperlink" Target="http://online.zakon.kz/Document/?doc_id=31577399" TargetMode="External"/><Relationship Id="rId11" Type="http://schemas.openxmlformats.org/officeDocument/2006/relationships/hyperlink" Target="http://online.zakon.kz/Document/?doc_id=30912334" TargetMode="External"/><Relationship Id="rId32" Type="http://schemas.openxmlformats.org/officeDocument/2006/relationships/hyperlink" Target="http://online.zakon.kz/Document/?link_id=1005142375" TargetMode="External"/><Relationship Id="rId53" Type="http://schemas.openxmlformats.org/officeDocument/2006/relationships/hyperlink" Target="http://online.zakon.kz/Document/?doc_id=1052440" TargetMode="External"/><Relationship Id="rId74" Type="http://schemas.openxmlformats.org/officeDocument/2006/relationships/hyperlink" Target="http://online.zakon.kz/Document/?doc_id=31576217" TargetMode="External"/><Relationship Id="rId128" Type="http://schemas.openxmlformats.org/officeDocument/2006/relationships/hyperlink" Target="http://online.zakon.kz/Document/?link_id=1004401502" TargetMode="External"/><Relationship Id="rId149" Type="http://schemas.openxmlformats.org/officeDocument/2006/relationships/hyperlink" Target="http://online.zakon.kz/Document/?doc_id=309123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577399" TargetMode="External"/><Relationship Id="rId160" Type="http://schemas.openxmlformats.org/officeDocument/2006/relationships/hyperlink" Target="http://online.zakon.kz/Document/?doc_id=31576217" TargetMode="External"/><Relationship Id="rId181" Type="http://schemas.openxmlformats.org/officeDocument/2006/relationships/hyperlink" Target="http://online.zakon.kz/Document/?doc_id=31539059" TargetMode="External"/><Relationship Id="rId216" Type="http://schemas.openxmlformats.org/officeDocument/2006/relationships/hyperlink" Target="http://online.zakon.kz/Document/?doc_id=31575252" TargetMode="External"/><Relationship Id="rId237" Type="http://schemas.openxmlformats.org/officeDocument/2006/relationships/hyperlink" Target="http://online.zakon.kz/Document/?doc_id=30086150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://online.zakon.kz/Document/?doc_id=31102539" TargetMode="External"/><Relationship Id="rId43" Type="http://schemas.openxmlformats.org/officeDocument/2006/relationships/hyperlink" Target="http://online.zakon.kz/Document/?doc_id=1025978" TargetMode="External"/><Relationship Id="rId64" Type="http://schemas.openxmlformats.org/officeDocument/2006/relationships/hyperlink" Target="http://online.zakon.kz/Document/?doc_id=3020355" TargetMode="External"/><Relationship Id="rId118" Type="http://schemas.openxmlformats.org/officeDocument/2006/relationships/hyperlink" Target="http://online.zakon.kz/Document/?doc_id=30912334" TargetMode="External"/><Relationship Id="rId139" Type="http://schemas.openxmlformats.org/officeDocument/2006/relationships/hyperlink" Target="http://online.zakon.kz/Document/?doc_id=30912334" TargetMode="External"/><Relationship Id="rId85" Type="http://schemas.openxmlformats.org/officeDocument/2006/relationships/hyperlink" Target="http://online.zakon.kz/Document/?doc_id=31575852" TargetMode="External"/><Relationship Id="rId150" Type="http://schemas.openxmlformats.org/officeDocument/2006/relationships/hyperlink" Target="http://online.zakon.kz/Document/?doc_id=31102539" TargetMode="External"/><Relationship Id="rId171" Type="http://schemas.openxmlformats.org/officeDocument/2006/relationships/hyperlink" Target="http://online.zakon.kz/Document/?doc_id=30912334" TargetMode="External"/><Relationship Id="rId192" Type="http://schemas.openxmlformats.org/officeDocument/2006/relationships/hyperlink" Target="http://online.zakon.kz/Document/?doc_id=30912334" TargetMode="External"/><Relationship Id="rId206" Type="http://schemas.openxmlformats.org/officeDocument/2006/relationships/hyperlink" Target="http://online.zakon.kz/Document/?doc_id=1032511" TargetMode="External"/><Relationship Id="rId227" Type="http://schemas.openxmlformats.org/officeDocument/2006/relationships/hyperlink" Target="http://online.zakon.kz/Document/?doc_id=31230707" TargetMode="External"/><Relationship Id="rId248" Type="http://schemas.openxmlformats.org/officeDocument/2006/relationships/hyperlink" Target="http://online.zakon.kz/Document/?doc_id=30192870" TargetMode="External"/><Relationship Id="rId12" Type="http://schemas.openxmlformats.org/officeDocument/2006/relationships/hyperlink" Target="http://online.zakon.kz/Document/?doc_id=30912334" TargetMode="External"/><Relationship Id="rId33" Type="http://schemas.openxmlformats.org/officeDocument/2006/relationships/hyperlink" Target="http://online.zakon.kz/Document/?doc_id=1013880" TargetMode="External"/><Relationship Id="rId108" Type="http://schemas.openxmlformats.org/officeDocument/2006/relationships/hyperlink" Target="http://online.zakon.kz/Document/?doc_id=31577399" TargetMode="External"/><Relationship Id="rId129" Type="http://schemas.openxmlformats.org/officeDocument/2006/relationships/hyperlink" Target="http://online.zakon.kz/Document/?doc_id=34199995" TargetMode="External"/><Relationship Id="rId54" Type="http://schemas.openxmlformats.org/officeDocument/2006/relationships/hyperlink" Target="http://online.zakon.kz/Document/?doc_id=3220355" TargetMode="External"/><Relationship Id="rId75" Type="http://schemas.openxmlformats.org/officeDocument/2006/relationships/hyperlink" Target="http://online.zakon.kz/Document/?doc_id=31639630" TargetMode="External"/><Relationship Id="rId96" Type="http://schemas.openxmlformats.org/officeDocument/2006/relationships/hyperlink" Target="http://online.zakon.kz/Document/?doc_id=31577399" TargetMode="External"/><Relationship Id="rId140" Type="http://schemas.openxmlformats.org/officeDocument/2006/relationships/hyperlink" Target="http://online.zakon.kz/Document/?doc_id=30912334" TargetMode="External"/><Relationship Id="rId161" Type="http://schemas.openxmlformats.org/officeDocument/2006/relationships/hyperlink" Target="http://online.zakon.kz/Document/?doc_id=31639630" TargetMode="External"/><Relationship Id="rId182" Type="http://schemas.openxmlformats.org/officeDocument/2006/relationships/hyperlink" Target="http://online.zakon.kz/Document/?doc_id=31539552" TargetMode="External"/><Relationship Id="rId217" Type="http://schemas.openxmlformats.org/officeDocument/2006/relationships/hyperlink" Target="http://online.zakon.kz/Document/?doc_id=3157525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086150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://online.zakon.kz/Document/?doc_id=31539059" TargetMode="External"/><Relationship Id="rId119" Type="http://schemas.openxmlformats.org/officeDocument/2006/relationships/hyperlink" Target="http://online.zakon.kz/Document/?doc_id=31102539" TargetMode="External"/><Relationship Id="rId44" Type="http://schemas.openxmlformats.org/officeDocument/2006/relationships/hyperlink" Target="http://online.zakon.kz/Document/?doc_id=30912334" TargetMode="External"/><Relationship Id="rId65" Type="http://schemas.openxmlformats.org/officeDocument/2006/relationships/hyperlink" Target="http://online.zakon.kz/Document/?doc_id=30192681" TargetMode="External"/><Relationship Id="rId86" Type="http://schemas.openxmlformats.org/officeDocument/2006/relationships/hyperlink" Target="http://online.zakon.kz/Document/?doc_id=34199995" TargetMode="External"/><Relationship Id="rId130" Type="http://schemas.openxmlformats.org/officeDocument/2006/relationships/hyperlink" Target="http://online.zakon.kz/Document/?doc_id=1029372" TargetMode="External"/><Relationship Id="rId151" Type="http://schemas.openxmlformats.org/officeDocument/2006/relationships/hyperlink" Target="http://online.zakon.kz/Document/?doc_id=39951726" TargetMode="External"/><Relationship Id="rId172" Type="http://schemas.openxmlformats.org/officeDocument/2006/relationships/hyperlink" Target="http://online.zakon.kz/Document/?doc_id=31102539" TargetMode="External"/><Relationship Id="rId193" Type="http://schemas.openxmlformats.org/officeDocument/2006/relationships/hyperlink" Target="http://online.zakon.kz/Document/?doc_id=30912334" TargetMode="External"/><Relationship Id="rId207" Type="http://schemas.openxmlformats.org/officeDocument/2006/relationships/hyperlink" Target="http://online.zakon.kz/Document/?doc_id=3120355" TargetMode="External"/><Relationship Id="rId228" Type="http://schemas.openxmlformats.org/officeDocument/2006/relationships/hyperlink" Target="http://online.zakon.kz/Document/?doc_id=31539059" TargetMode="External"/><Relationship Id="rId249" Type="http://schemas.openxmlformats.org/officeDocument/2006/relationships/hyperlink" Target="http://online.zakon.kz/Document/?doc_id=34199995" TargetMode="External"/><Relationship Id="rId13" Type="http://schemas.openxmlformats.org/officeDocument/2006/relationships/hyperlink" Target="http://online.zakon.kz/Document/?doc_id=31123343" TargetMode="External"/><Relationship Id="rId109" Type="http://schemas.openxmlformats.org/officeDocument/2006/relationships/hyperlink" Target="http://online.zakon.kz/Document/?doc_id=31577399" TargetMode="External"/><Relationship Id="rId34" Type="http://schemas.openxmlformats.org/officeDocument/2006/relationships/hyperlink" Target="http://online.zakon.kz/Document/?doc_id=30912334" TargetMode="External"/><Relationship Id="rId55" Type="http://schemas.openxmlformats.org/officeDocument/2006/relationships/hyperlink" Target="http://online.zakon.kz/Document/?doc_id=30912334" TargetMode="External"/><Relationship Id="rId76" Type="http://schemas.openxmlformats.org/officeDocument/2006/relationships/hyperlink" Target="http://online.zakon.kz/Document/?doc_id=31609276" TargetMode="External"/><Relationship Id="rId97" Type="http://schemas.openxmlformats.org/officeDocument/2006/relationships/hyperlink" Target="http://online.zakon.kz/Document/?doc_id=31577399" TargetMode="External"/><Relationship Id="rId120" Type="http://schemas.openxmlformats.org/officeDocument/2006/relationships/hyperlink" Target="http://online.zakon.kz/Document/?doc_id=30912334" TargetMode="External"/><Relationship Id="rId141" Type="http://schemas.openxmlformats.org/officeDocument/2006/relationships/hyperlink" Target="http://online.zakon.kz/Document/?doc_id=31102539" TargetMode="External"/><Relationship Id="rId7" Type="http://schemas.openxmlformats.org/officeDocument/2006/relationships/hyperlink" Target="http://online.zakon.kz/Document/?doc_id=2020355" TargetMode="External"/><Relationship Id="rId162" Type="http://schemas.openxmlformats.org/officeDocument/2006/relationships/hyperlink" Target="http://online.zakon.kz/Document/?doc_id=31575252" TargetMode="External"/><Relationship Id="rId183" Type="http://schemas.openxmlformats.org/officeDocument/2006/relationships/hyperlink" Target="http://online.zakon.kz/Document/?doc_id=1030350" TargetMode="External"/><Relationship Id="rId218" Type="http://schemas.openxmlformats.org/officeDocument/2006/relationships/hyperlink" Target="http://online.zakon.kz/Document/?doc_id=31575252" TargetMode="External"/><Relationship Id="rId239" Type="http://schemas.openxmlformats.org/officeDocument/2006/relationships/hyperlink" Target="http://online.zakon.kz/Document/?doc_id=30114134" TargetMode="External"/><Relationship Id="rId250" Type="http://schemas.openxmlformats.org/officeDocument/2006/relationships/hyperlink" Target="http://online.zakon.kz/Document/?doc_id=32316883" TargetMode="External"/><Relationship Id="rId24" Type="http://schemas.openxmlformats.org/officeDocument/2006/relationships/hyperlink" Target="http://online.zakon.kz/Document/?doc_id=31539552" TargetMode="External"/><Relationship Id="rId45" Type="http://schemas.openxmlformats.org/officeDocument/2006/relationships/hyperlink" Target="http://online.zakon.kz/Document/?doc_id=30912334" TargetMode="External"/><Relationship Id="rId66" Type="http://schemas.openxmlformats.org/officeDocument/2006/relationships/hyperlink" Target="http://online.zakon.kz/Document/?doc_id=30192870" TargetMode="External"/><Relationship Id="rId87" Type="http://schemas.openxmlformats.org/officeDocument/2006/relationships/hyperlink" Target="http://online.zakon.kz/Document/?doc_id=32316883" TargetMode="External"/><Relationship Id="rId110" Type="http://schemas.openxmlformats.org/officeDocument/2006/relationships/hyperlink" Target="http://online.zakon.kz/Document/?doc_id=31539059" TargetMode="External"/><Relationship Id="rId131" Type="http://schemas.openxmlformats.org/officeDocument/2006/relationships/hyperlink" Target="http://online.zakon.kz/Document/?doc_id=3020355" TargetMode="External"/><Relationship Id="rId152" Type="http://schemas.openxmlformats.org/officeDocument/2006/relationships/hyperlink" Target="http://online.zakon.kz/Document/?doc_id=32316849" TargetMode="External"/><Relationship Id="rId173" Type="http://schemas.openxmlformats.org/officeDocument/2006/relationships/hyperlink" Target="http://online.zakon.kz/Document/?doc_id=30086150" TargetMode="External"/><Relationship Id="rId194" Type="http://schemas.openxmlformats.org/officeDocument/2006/relationships/hyperlink" Target="http://online.zakon.kz/Document/?doc_id=31102539" TargetMode="External"/><Relationship Id="rId208" Type="http://schemas.openxmlformats.org/officeDocument/2006/relationships/hyperlink" Target="http://online.zakon.kz/Document/?doc_id=30448496" TargetMode="External"/><Relationship Id="rId229" Type="http://schemas.openxmlformats.org/officeDocument/2006/relationships/hyperlink" Target="http://online.zakon.kz/Document/?doc_id=31539552" TargetMode="External"/><Relationship Id="rId240" Type="http://schemas.openxmlformats.org/officeDocument/2006/relationships/hyperlink" Target="http://online.zakon.kz/Document/?doc_id=30192681" TargetMode="External"/><Relationship Id="rId14" Type="http://schemas.openxmlformats.org/officeDocument/2006/relationships/hyperlink" Target="http://online.zakon.kz/Document/?doc_id=31125541" TargetMode="External"/><Relationship Id="rId35" Type="http://schemas.openxmlformats.org/officeDocument/2006/relationships/hyperlink" Target="http://online.zakon.kz/Document/?doc_id=30912334" TargetMode="External"/><Relationship Id="rId56" Type="http://schemas.openxmlformats.org/officeDocument/2006/relationships/hyperlink" Target="http://online.zakon.kz/Document/?doc_id=30912334" TargetMode="External"/><Relationship Id="rId77" Type="http://schemas.openxmlformats.org/officeDocument/2006/relationships/hyperlink" Target="http://online.zakon.kz/Document/?doc_id=31609443" TargetMode="External"/><Relationship Id="rId100" Type="http://schemas.openxmlformats.org/officeDocument/2006/relationships/hyperlink" Target="http://online.zakon.kz/Document/?doc_id=31577399" TargetMode="External"/><Relationship Id="rId8" Type="http://schemas.openxmlformats.org/officeDocument/2006/relationships/hyperlink" Target="http://online.zakon.kz/Document/?doc_id=30912334" TargetMode="External"/><Relationship Id="rId98" Type="http://schemas.openxmlformats.org/officeDocument/2006/relationships/hyperlink" Target="http://online.zakon.kz/Document/?doc_id=31577399" TargetMode="External"/><Relationship Id="rId121" Type="http://schemas.openxmlformats.org/officeDocument/2006/relationships/hyperlink" Target="http://online.zakon.kz/Document/?doc_id=30912334" TargetMode="External"/><Relationship Id="rId142" Type="http://schemas.openxmlformats.org/officeDocument/2006/relationships/hyperlink" Target="http://online.zakon.kz/Document/?doc_id=31025535" TargetMode="External"/><Relationship Id="rId163" Type="http://schemas.openxmlformats.org/officeDocument/2006/relationships/hyperlink" Target="http://online.zakon.kz/Document/?doc_id=31575852" TargetMode="External"/><Relationship Id="rId184" Type="http://schemas.openxmlformats.org/officeDocument/2006/relationships/hyperlink" Target="http://online.zakon.kz/Document/?doc_id=31645319" TargetMode="External"/><Relationship Id="rId219" Type="http://schemas.openxmlformats.org/officeDocument/2006/relationships/hyperlink" Target="http://online.zakon.kz/Document/?doc_id=31575252" TargetMode="External"/><Relationship Id="rId230" Type="http://schemas.openxmlformats.org/officeDocument/2006/relationships/hyperlink" Target="http://online.zakon.kz/Document/?doc_id=31645319" TargetMode="External"/><Relationship Id="rId251" Type="http://schemas.openxmlformats.org/officeDocument/2006/relationships/hyperlink" Target="http://online.zakon.kz/Document/?doc_id=31577399" TargetMode="External"/><Relationship Id="rId25" Type="http://schemas.openxmlformats.org/officeDocument/2006/relationships/hyperlink" Target="http://online.zakon.kz/Document/?doc_id=31548165" TargetMode="External"/><Relationship Id="rId46" Type="http://schemas.openxmlformats.org/officeDocument/2006/relationships/hyperlink" Target="http://online.zakon.kz/Document/?doc_id=31102539" TargetMode="External"/><Relationship Id="rId67" Type="http://schemas.openxmlformats.org/officeDocument/2006/relationships/hyperlink" Target="http://online.zakon.kz/Document/?doc_id=30912334" TargetMode="External"/><Relationship Id="rId88" Type="http://schemas.openxmlformats.org/officeDocument/2006/relationships/hyperlink" Target="http://online.zakon.kz/Document/?doc_id=31577399" TargetMode="External"/><Relationship Id="rId111" Type="http://schemas.openxmlformats.org/officeDocument/2006/relationships/hyperlink" Target="http://online.zakon.kz/Document/?doc_id=31609276" TargetMode="External"/><Relationship Id="rId132" Type="http://schemas.openxmlformats.org/officeDocument/2006/relationships/hyperlink" Target="http://online.zakon.kz/Document/?doc_id=30912334" TargetMode="External"/><Relationship Id="rId153" Type="http://schemas.openxmlformats.org/officeDocument/2006/relationships/hyperlink" Target="http://online.zakon.kz/Document/?doc_id=32316849" TargetMode="External"/><Relationship Id="rId174" Type="http://schemas.openxmlformats.org/officeDocument/2006/relationships/hyperlink" Target="http://online.zakon.kz/Document/?doc_id=30086150" TargetMode="External"/><Relationship Id="rId195" Type="http://schemas.openxmlformats.org/officeDocument/2006/relationships/hyperlink" Target="http://online.zakon.kz/Document/?doc_id=31539059" TargetMode="External"/><Relationship Id="rId209" Type="http://schemas.openxmlformats.org/officeDocument/2006/relationships/hyperlink" Target="http://online.zakon.kz/Document/?doc_id=30448672" TargetMode="External"/><Relationship Id="rId220" Type="http://schemas.openxmlformats.org/officeDocument/2006/relationships/hyperlink" Target="http://online.zakon.kz/Document/?doc_id=38425824" TargetMode="External"/><Relationship Id="rId241" Type="http://schemas.openxmlformats.org/officeDocument/2006/relationships/hyperlink" Target="http://online.zakon.kz/Document/?doc_id=30192870" TargetMode="External"/><Relationship Id="rId15" Type="http://schemas.openxmlformats.org/officeDocument/2006/relationships/hyperlink" Target="http://online.zakon.kz/Document/?doc_id=31066257" TargetMode="External"/><Relationship Id="rId36" Type="http://schemas.openxmlformats.org/officeDocument/2006/relationships/hyperlink" Target="http://online.zakon.kz/Document/?doc_id=31102539" TargetMode="External"/><Relationship Id="rId57" Type="http://schemas.openxmlformats.org/officeDocument/2006/relationships/hyperlink" Target="http://online.zakon.kz/Document/?doc_id=31102539" TargetMode="External"/><Relationship Id="rId78" Type="http://schemas.openxmlformats.org/officeDocument/2006/relationships/hyperlink" Target="http://online.zakon.kz/Document/?doc_id=31539059" TargetMode="External"/><Relationship Id="rId99" Type="http://schemas.openxmlformats.org/officeDocument/2006/relationships/hyperlink" Target="http://online.zakon.kz/Document/?doc_id=31577399" TargetMode="External"/><Relationship Id="rId101" Type="http://schemas.openxmlformats.org/officeDocument/2006/relationships/hyperlink" Target="http://online.zakon.kz/Document/?doc_id=31577399" TargetMode="External"/><Relationship Id="rId122" Type="http://schemas.openxmlformats.org/officeDocument/2006/relationships/hyperlink" Target="http://online.zakon.kz/Document/?doc_id=31102539" TargetMode="External"/><Relationship Id="rId143" Type="http://schemas.openxmlformats.org/officeDocument/2006/relationships/hyperlink" Target="http://online.zakon.kz/Document/?doc_id=31025539" TargetMode="External"/><Relationship Id="rId164" Type="http://schemas.openxmlformats.org/officeDocument/2006/relationships/hyperlink" Target="http://online.zakon.kz/Document/?doc_id=31575852" TargetMode="External"/><Relationship Id="rId185" Type="http://schemas.openxmlformats.org/officeDocument/2006/relationships/hyperlink" Target="http://online.zakon.kz/Document/?doc_id=31639630" TargetMode="External"/><Relationship Id="rId9" Type="http://schemas.openxmlformats.org/officeDocument/2006/relationships/hyperlink" Target="http://online.zakon.kz/Document/?doc_id=30912334" TargetMode="External"/><Relationship Id="rId210" Type="http://schemas.openxmlformats.org/officeDocument/2006/relationships/hyperlink" Target="http://online.zakon.kz/Document/?doc_id=30912334" TargetMode="External"/><Relationship Id="rId26" Type="http://schemas.openxmlformats.org/officeDocument/2006/relationships/hyperlink" Target="http://online.zakon.kz/Document/?doc_id=31624794" TargetMode="External"/><Relationship Id="rId231" Type="http://schemas.openxmlformats.org/officeDocument/2006/relationships/hyperlink" Target="http://online.zakon.kz/Document/?doc_id=31639630" TargetMode="External"/><Relationship Id="rId252" Type="http://schemas.openxmlformats.org/officeDocument/2006/relationships/header" Target="header1.xml"/><Relationship Id="rId47" Type="http://schemas.openxmlformats.org/officeDocument/2006/relationships/hyperlink" Target="http://online.zakon.kz/Document/?doc_id=31318154" TargetMode="External"/><Relationship Id="rId68" Type="http://schemas.openxmlformats.org/officeDocument/2006/relationships/hyperlink" Target="http://online.zakon.kz/Document/?doc_id=30912334" TargetMode="External"/><Relationship Id="rId89" Type="http://schemas.openxmlformats.org/officeDocument/2006/relationships/hyperlink" Target="http://online.zakon.kz/Document/?doc_id=31577399" TargetMode="External"/><Relationship Id="rId112" Type="http://schemas.openxmlformats.org/officeDocument/2006/relationships/hyperlink" Target="http://online.zakon.kz/Document/?doc_id=31609443" TargetMode="External"/><Relationship Id="rId133" Type="http://schemas.openxmlformats.org/officeDocument/2006/relationships/hyperlink" Target="http://online.zakon.kz/Document/?doc_id=30912334" TargetMode="External"/><Relationship Id="rId154" Type="http://schemas.openxmlformats.org/officeDocument/2006/relationships/hyperlink" Target="http://online.zakon.kz/Document/?doc_id=31230569" TargetMode="External"/><Relationship Id="rId175" Type="http://schemas.openxmlformats.org/officeDocument/2006/relationships/hyperlink" Target="http://online.zakon.kz/Document/?doc_id=30114134" TargetMode="External"/><Relationship Id="rId196" Type="http://schemas.openxmlformats.org/officeDocument/2006/relationships/hyperlink" Target="http://online.zakon.kz/Document/?doc_id=31539552" TargetMode="External"/><Relationship Id="rId200" Type="http://schemas.openxmlformats.org/officeDocument/2006/relationships/hyperlink" Target="http://online.zakon.kz/Document/?doc_id=31624794" TargetMode="External"/><Relationship Id="rId16" Type="http://schemas.openxmlformats.org/officeDocument/2006/relationships/hyperlink" Target="http://online.zakon.kz/Document/?doc_id=31066257" TargetMode="External"/><Relationship Id="rId221" Type="http://schemas.openxmlformats.org/officeDocument/2006/relationships/hyperlink" Target="http://online.zakon.kz/Document/?doc_id=1013880" TargetMode="External"/><Relationship Id="rId242" Type="http://schemas.openxmlformats.org/officeDocument/2006/relationships/hyperlink" Target="http://online.zakon.kz/Document/?doc_id=30912334" TargetMode="External"/><Relationship Id="rId37" Type="http://schemas.openxmlformats.org/officeDocument/2006/relationships/hyperlink" Target="http://online.zakon.kz/Document/?doc_id=30102625" TargetMode="External"/><Relationship Id="rId58" Type="http://schemas.openxmlformats.org/officeDocument/2006/relationships/hyperlink" Target="http://online.zakon.kz/Document/?doc_id=31124783" TargetMode="External"/><Relationship Id="rId79" Type="http://schemas.openxmlformats.org/officeDocument/2006/relationships/hyperlink" Target="http://online.zakon.kz/Document/?doc_id=31539552" TargetMode="External"/><Relationship Id="rId102" Type="http://schemas.openxmlformats.org/officeDocument/2006/relationships/hyperlink" Target="http://online.zakon.kz/Document/?doc_id=31577399" TargetMode="External"/><Relationship Id="rId123" Type="http://schemas.openxmlformats.org/officeDocument/2006/relationships/hyperlink" Target="http://online.zakon.kz/Document/?doc_id=30912334" TargetMode="External"/><Relationship Id="rId144" Type="http://schemas.openxmlformats.org/officeDocument/2006/relationships/hyperlink" Target="http://online.zakon.kz/Document/?doc_id=31064904" TargetMode="External"/><Relationship Id="rId90" Type="http://schemas.openxmlformats.org/officeDocument/2006/relationships/hyperlink" Target="http://online.zakon.kz/Document/?doc_id=31577399" TargetMode="External"/><Relationship Id="rId165" Type="http://schemas.openxmlformats.org/officeDocument/2006/relationships/hyperlink" Target="http://online.zakon.kz/Document/?doc_id=31575252" TargetMode="External"/><Relationship Id="rId186" Type="http://schemas.openxmlformats.org/officeDocument/2006/relationships/hyperlink" Target="http://online.zakon.kz/Document/?doc_id=31040938" TargetMode="External"/><Relationship Id="rId211" Type="http://schemas.openxmlformats.org/officeDocument/2006/relationships/hyperlink" Target="http://online.zakon.kz/Document/?doc_id=30912334" TargetMode="External"/><Relationship Id="rId232" Type="http://schemas.openxmlformats.org/officeDocument/2006/relationships/hyperlink" Target="http://online.zakon.kz/Document/?doc_id=35508127" TargetMode="External"/><Relationship Id="rId253" Type="http://schemas.openxmlformats.org/officeDocument/2006/relationships/header" Target="header2.xml"/><Relationship Id="rId27" Type="http://schemas.openxmlformats.org/officeDocument/2006/relationships/hyperlink" Target="http://online.zakon.kz/Document/?doc_id=31609276" TargetMode="External"/><Relationship Id="rId48" Type="http://schemas.openxmlformats.org/officeDocument/2006/relationships/hyperlink" Target="http://online.zakon.kz/Document/?doc_id=31318802" TargetMode="External"/><Relationship Id="rId69" Type="http://schemas.openxmlformats.org/officeDocument/2006/relationships/hyperlink" Target="http://online.zakon.kz/Document/?doc_id=31102539" TargetMode="External"/><Relationship Id="rId113" Type="http://schemas.openxmlformats.org/officeDocument/2006/relationships/hyperlink" Target="http://online.zakon.kz/Document/?doc_id=34218650" TargetMode="External"/><Relationship Id="rId134" Type="http://schemas.openxmlformats.org/officeDocument/2006/relationships/hyperlink" Target="http://online.zakon.kz/Document/?doc_id=31102539" TargetMode="External"/><Relationship Id="rId80" Type="http://schemas.openxmlformats.org/officeDocument/2006/relationships/hyperlink" Target="http://online.zakon.kz/Document/?doc_id=31575252" TargetMode="External"/><Relationship Id="rId155" Type="http://schemas.openxmlformats.org/officeDocument/2006/relationships/hyperlink" Target="http://online.zakon.kz/Document/?doc_id=31548165" TargetMode="External"/><Relationship Id="rId176" Type="http://schemas.openxmlformats.org/officeDocument/2006/relationships/hyperlink" Target="http://online.zakon.kz/Document/?doc_id=30526858" TargetMode="External"/><Relationship Id="rId197" Type="http://schemas.openxmlformats.org/officeDocument/2006/relationships/hyperlink" Target="http://online.zakon.kz/Document/?doc_id=1019317" TargetMode="External"/><Relationship Id="rId201" Type="http://schemas.openxmlformats.org/officeDocument/2006/relationships/hyperlink" Target="http://online.zakon.kz/Document/?doc_id=1019317" TargetMode="External"/><Relationship Id="rId222" Type="http://schemas.openxmlformats.org/officeDocument/2006/relationships/hyperlink" Target="http://online.zakon.kz/Document/?doc_id=30448496" TargetMode="External"/><Relationship Id="rId243" Type="http://schemas.openxmlformats.org/officeDocument/2006/relationships/hyperlink" Target="http://online.zakon.kz/Document/?doc_id=30912334" TargetMode="External"/><Relationship Id="rId17" Type="http://schemas.openxmlformats.org/officeDocument/2006/relationships/hyperlink" Target="http://online.zakon.kz/Document/?doc_id=1005029" TargetMode="External"/><Relationship Id="rId38" Type="http://schemas.openxmlformats.org/officeDocument/2006/relationships/hyperlink" Target="http://online.zakon.kz/Document/?doc_id=30102693" TargetMode="External"/><Relationship Id="rId59" Type="http://schemas.openxmlformats.org/officeDocument/2006/relationships/hyperlink" Target="http://online.zakon.kz/Document/?doc_id=31126289" TargetMode="External"/><Relationship Id="rId103" Type="http://schemas.openxmlformats.org/officeDocument/2006/relationships/hyperlink" Target="http://online.zakon.kz/Document/?doc_id=31577399" TargetMode="External"/><Relationship Id="rId124" Type="http://schemas.openxmlformats.org/officeDocument/2006/relationships/hyperlink" Target="http://online.zakon.kz/Document/?doc_id=30912334" TargetMode="External"/><Relationship Id="rId70" Type="http://schemas.openxmlformats.org/officeDocument/2006/relationships/hyperlink" Target="http://online.zakon.kz/Document/?doc_id=31230569" TargetMode="External"/><Relationship Id="rId91" Type="http://schemas.openxmlformats.org/officeDocument/2006/relationships/hyperlink" Target="http://online.zakon.kz/Document/?doc_id=31577399" TargetMode="External"/><Relationship Id="rId145" Type="http://schemas.openxmlformats.org/officeDocument/2006/relationships/hyperlink" Target="http://online.zakon.kz/Document/?doc_id=31609276" TargetMode="External"/><Relationship Id="rId166" Type="http://schemas.openxmlformats.org/officeDocument/2006/relationships/hyperlink" Target="http://online.zakon.kz/Document/?doc_id=38425824" TargetMode="External"/><Relationship Id="rId187" Type="http://schemas.openxmlformats.org/officeDocument/2006/relationships/hyperlink" Target="http://online.zakon.kz/Document/?doc_id=30912334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102539" TargetMode="External"/><Relationship Id="rId233" Type="http://schemas.openxmlformats.org/officeDocument/2006/relationships/hyperlink" Target="http://online.zakon.kz/Document/?doc_id=36612844" TargetMode="External"/><Relationship Id="rId254" Type="http://schemas.openxmlformats.org/officeDocument/2006/relationships/footer" Target="footer1.xml"/><Relationship Id="rId28" Type="http://schemas.openxmlformats.org/officeDocument/2006/relationships/hyperlink" Target="http://online.zakon.kz/Document/?doc_id=31609443" TargetMode="External"/><Relationship Id="rId49" Type="http://schemas.openxmlformats.org/officeDocument/2006/relationships/hyperlink" Target="http://online.zakon.kz/Document/?doc_id=31539059" TargetMode="External"/><Relationship Id="rId114" Type="http://schemas.openxmlformats.org/officeDocument/2006/relationships/hyperlink" Target="http://online.zakon.kz/Document/?doc_id=30912334" TargetMode="External"/><Relationship Id="rId60" Type="http://schemas.openxmlformats.org/officeDocument/2006/relationships/hyperlink" Target="http://online.zakon.kz/Document/?doc_id=31635480" TargetMode="External"/><Relationship Id="rId81" Type="http://schemas.openxmlformats.org/officeDocument/2006/relationships/hyperlink" Target="http://online.zakon.kz/Document/?doc_id=31575852" TargetMode="External"/><Relationship Id="rId135" Type="http://schemas.openxmlformats.org/officeDocument/2006/relationships/hyperlink" Target="http://online.zakon.kz/Document/?doc_id=34199995" TargetMode="External"/><Relationship Id="rId156" Type="http://schemas.openxmlformats.org/officeDocument/2006/relationships/hyperlink" Target="http://online.zakon.kz/Document/?doc_id=31624794" TargetMode="External"/><Relationship Id="rId177" Type="http://schemas.openxmlformats.org/officeDocument/2006/relationships/hyperlink" Target="http://online.zakon.kz/Document/?doc_id=30528984" TargetMode="External"/><Relationship Id="rId198" Type="http://schemas.openxmlformats.org/officeDocument/2006/relationships/hyperlink" Target="http://online.zakon.kz/Document/?doc_id=1030350" TargetMode="External"/><Relationship Id="rId202" Type="http://schemas.openxmlformats.org/officeDocument/2006/relationships/hyperlink" Target="http://online.zakon.kz/Document/?doc_id=1019317" TargetMode="External"/><Relationship Id="rId223" Type="http://schemas.openxmlformats.org/officeDocument/2006/relationships/hyperlink" Target="http://online.zakon.kz/Document/?doc_id=30448672" TargetMode="External"/><Relationship Id="rId244" Type="http://schemas.openxmlformats.org/officeDocument/2006/relationships/hyperlink" Target="http://online.zakon.kz/Document/?doc_id=31102539" TargetMode="External"/><Relationship Id="rId18" Type="http://schemas.openxmlformats.org/officeDocument/2006/relationships/hyperlink" Target="http://online.zakon.kz/Document/?doc_id=1029372" TargetMode="External"/><Relationship Id="rId39" Type="http://schemas.openxmlformats.org/officeDocument/2006/relationships/hyperlink" Target="http://online.zakon.kz/Document/?doc_id=30912334" TargetMode="External"/><Relationship Id="rId50" Type="http://schemas.openxmlformats.org/officeDocument/2006/relationships/hyperlink" Target="http://online.zakon.kz/Document/?doc_id=31539552" TargetMode="External"/><Relationship Id="rId104" Type="http://schemas.openxmlformats.org/officeDocument/2006/relationships/hyperlink" Target="http://online.zakon.kz/Document/?doc_id=31577399" TargetMode="External"/><Relationship Id="rId125" Type="http://schemas.openxmlformats.org/officeDocument/2006/relationships/hyperlink" Target="http://online.zakon.kz/Document/?doc_id=31575506" TargetMode="External"/><Relationship Id="rId146" Type="http://schemas.openxmlformats.org/officeDocument/2006/relationships/hyperlink" Target="http://online.zakon.kz/Document/?doc_id=31609443" TargetMode="External"/><Relationship Id="rId167" Type="http://schemas.openxmlformats.org/officeDocument/2006/relationships/hyperlink" Target="http://online.zakon.kz/Document/?doc_id=30912334" TargetMode="External"/><Relationship Id="rId188" Type="http://schemas.openxmlformats.org/officeDocument/2006/relationships/hyperlink" Target="http://online.zakon.kz/Document/?doc_id=30912334" TargetMode="External"/><Relationship Id="rId71" Type="http://schemas.openxmlformats.org/officeDocument/2006/relationships/hyperlink" Target="http://online.zakon.kz/Document/?doc_id=31230707" TargetMode="External"/><Relationship Id="rId92" Type="http://schemas.openxmlformats.org/officeDocument/2006/relationships/hyperlink" Target="http://online.zakon.kz/Document/?doc_id=31577399" TargetMode="External"/><Relationship Id="rId213" Type="http://schemas.openxmlformats.org/officeDocument/2006/relationships/hyperlink" Target="http://online.zakon.kz/Document/?link_id=1004401227" TargetMode="External"/><Relationship Id="rId234" Type="http://schemas.openxmlformats.org/officeDocument/2006/relationships/hyperlink" Target="http://online.zakon.kz/Document/?doc_id=3825985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48200" TargetMode="External"/><Relationship Id="rId255" Type="http://schemas.openxmlformats.org/officeDocument/2006/relationships/footer" Target="footer2.xml"/><Relationship Id="rId40" Type="http://schemas.openxmlformats.org/officeDocument/2006/relationships/hyperlink" Target="http://online.zakon.kz/Document/?doc_id=30912334" TargetMode="External"/><Relationship Id="rId115" Type="http://schemas.openxmlformats.org/officeDocument/2006/relationships/hyperlink" Target="http://online.zakon.kz/Document/?doc_id=30912334" TargetMode="External"/><Relationship Id="rId136" Type="http://schemas.openxmlformats.org/officeDocument/2006/relationships/hyperlink" Target="http://online.zakon.kz/Document/?doc_id=32316883" TargetMode="External"/><Relationship Id="rId157" Type="http://schemas.openxmlformats.org/officeDocument/2006/relationships/hyperlink" Target="http://online.zakon.kz/Document/?doc_id=31548200" TargetMode="External"/><Relationship Id="rId178" Type="http://schemas.openxmlformats.org/officeDocument/2006/relationships/hyperlink" Target="http://online.zakon.kz/Document/?doc_id=30912334" TargetMode="External"/><Relationship Id="rId61" Type="http://schemas.openxmlformats.org/officeDocument/2006/relationships/hyperlink" Target="http://online.zakon.kz/Document/?doc_id=31639630" TargetMode="External"/><Relationship Id="rId82" Type="http://schemas.openxmlformats.org/officeDocument/2006/relationships/hyperlink" Target="http://online.zakon.kz/Document/?doc_id=31575852" TargetMode="External"/><Relationship Id="rId199" Type="http://schemas.openxmlformats.org/officeDocument/2006/relationships/hyperlink" Target="http://online.zakon.kz/Document/?doc_id=31548165" TargetMode="External"/><Relationship Id="rId203" Type="http://schemas.openxmlformats.org/officeDocument/2006/relationships/hyperlink" Target="http://online.zakon.kz/Document/?doc_id=31548165" TargetMode="External"/><Relationship Id="rId19" Type="http://schemas.openxmlformats.org/officeDocument/2006/relationships/hyperlink" Target="http://online.zakon.kz/Document/?doc_id=3020355" TargetMode="External"/><Relationship Id="rId224" Type="http://schemas.openxmlformats.org/officeDocument/2006/relationships/hyperlink" Target="http://online.zakon.kz/Document/?doc_id=30914768" TargetMode="External"/><Relationship Id="rId245" Type="http://schemas.openxmlformats.org/officeDocument/2006/relationships/hyperlink" Target="http://online.zakon.kz/Document/?doc_id=31539059" TargetMode="External"/><Relationship Id="rId30" Type="http://schemas.openxmlformats.org/officeDocument/2006/relationships/hyperlink" Target="http://online.zakon.kz/Document/?doc_id=31681730" TargetMode="External"/><Relationship Id="rId105" Type="http://schemas.openxmlformats.org/officeDocument/2006/relationships/hyperlink" Target="http://online.zakon.kz/Document/?doc_id=31577399" TargetMode="External"/><Relationship Id="rId126" Type="http://schemas.openxmlformats.org/officeDocument/2006/relationships/hyperlink" Target="http://online.zakon.kz/Document/?doc_id=31639630" TargetMode="External"/><Relationship Id="rId147" Type="http://schemas.openxmlformats.org/officeDocument/2006/relationships/hyperlink" Target="http://online.zakon.kz/Document/?doc_id=1013880" TargetMode="External"/><Relationship Id="rId168" Type="http://schemas.openxmlformats.org/officeDocument/2006/relationships/hyperlink" Target="http://online.zakon.kz/Document/?doc_id=30912334" TargetMode="External"/><Relationship Id="rId51" Type="http://schemas.openxmlformats.org/officeDocument/2006/relationships/hyperlink" Target="http://online.zakon.kz/Document/?doc_id=1029372" TargetMode="External"/><Relationship Id="rId72" Type="http://schemas.openxmlformats.org/officeDocument/2006/relationships/hyperlink" Target="http://online.zakon.kz/Document/?doc_id=31310967" TargetMode="External"/><Relationship Id="rId93" Type="http://schemas.openxmlformats.org/officeDocument/2006/relationships/hyperlink" Target="http://online.zakon.kz/Document/?doc_id=31577399" TargetMode="External"/><Relationship Id="rId189" Type="http://schemas.openxmlformats.org/officeDocument/2006/relationships/hyperlink" Target="http://online.zakon.kz/Document/?doc_id=3110253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548165" TargetMode="External"/><Relationship Id="rId235" Type="http://schemas.openxmlformats.org/officeDocument/2006/relationships/hyperlink" Target="http://online.zakon.kz/Document/?doc_id=1029372" TargetMode="External"/><Relationship Id="rId256" Type="http://schemas.openxmlformats.org/officeDocument/2006/relationships/header" Target="header3.xml"/><Relationship Id="rId116" Type="http://schemas.openxmlformats.org/officeDocument/2006/relationships/hyperlink" Target="http://online.zakon.kz/Document/?doc_id=31102539" TargetMode="External"/><Relationship Id="rId137" Type="http://schemas.openxmlformats.org/officeDocument/2006/relationships/hyperlink" Target="http://online.zakon.kz/Document/?doc_id=30192681" TargetMode="External"/><Relationship Id="rId158" Type="http://schemas.openxmlformats.org/officeDocument/2006/relationships/hyperlink" Target="http://online.zakon.kz/Document/?doc_id=30014489" TargetMode="External"/><Relationship Id="rId20" Type="http://schemas.openxmlformats.org/officeDocument/2006/relationships/hyperlink" Target="http://online.zakon.kz/Document/?doc_id=30912334" TargetMode="External"/><Relationship Id="rId41" Type="http://schemas.openxmlformats.org/officeDocument/2006/relationships/hyperlink" Target="http://online.zakon.kz/Document/?doc_id=31102539" TargetMode="External"/><Relationship Id="rId62" Type="http://schemas.openxmlformats.org/officeDocument/2006/relationships/hyperlink" Target="http://online.zakon.kz/Document/?doc_id=1035607" TargetMode="External"/><Relationship Id="rId83" Type="http://schemas.openxmlformats.org/officeDocument/2006/relationships/hyperlink" Target="http://online.zakon.kz/Document/?doc_id=31575252" TargetMode="External"/><Relationship Id="rId179" Type="http://schemas.openxmlformats.org/officeDocument/2006/relationships/hyperlink" Target="http://online.zakon.kz/Document/?doc_id=30912334" TargetMode="External"/><Relationship Id="rId190" Type="http://schemas.openxmlformats.org/officeDocument/2006/relationships/hyperlink" Target="http://online.zakon.kz/Document/?doc_id=1029372" TargetMode="External"/><Relationship Id="rId204" Type="http://schemas.openxmlformats.org/officeDocument/2006/relationships/hyperlink" Target="http://online.zakon.kz/Document/?doc_id=31624794" TargetMode="External"/><Relationship Id="rId225" Type="http://schemas.openxmlformats.org/officeDocument/2006/relationships/hyperlink" Target="http://online.zakon.kz/Document/?doc_id=30917867" TargetMode="External"/><Relationship Id="rId246" Type="http://schemas.openxmlformats.org/officeDocument/2006/relationships/hyperlink" Target="http://online.zakon.kz/Document/?doc_id=31539552" TargetMode="External"/><Relationship Id="rId106" Type="http://schemas.openxmlformats.org/officeDocument/2006/relationships/hyperlink" Target="http://online.zakon.kz/Document/?doc_id=31577399" TargetMode="External"/><Relationship Id="rId127" Type="http://schemas.openxmlformats.org/officeDocument/2006/relationships/hyperlink" Target="http://online.zakon.kz/Document/?link_id=1004401500" TargetMode="External"/><Relationship Id="rId10" Type="http://schemas.openxmlformats.org/officeDocument/2006/relationships/hyperlink" Target="http://online.zakon.kz/Document/?doc_id=31102539" TargetMode="External"/><Relationship Id="rId31" Type="http://schemas.openxmlformats.org/officeDocument/2006/relationships/hyperlink" Target="http://online.zakon.kz/Document/?doc_id=33773948" TargetMode="External"/><Relationship Id="rId52" Type="http://schemas.openxmlformats.org/officeDocument/2006/relationships/hyperlink" Target="http://online.zakon.kz/Document/?doc_id=3020355" TargetMode="External"/><Relationship Id="rId73" Type="http://schemas.openxmlformats.org/officeDocument/2006/relationships/hyperlink" Target="http://online.zakon.kz/Document/?doc_id=31311348" TargetMode="External"/><Relationship Id="rId94" Type="http://schemas.openxmlformats.org/officeDocument/2006/relationships/hyperlink" Target="http://online.zakon.kz/Document/?doc_id=31577399" TargetMode="External"/><Relationship Id="rId148" Type="http://schemas.openxmlformats.org/officeDocument/2006/relationships/hyperlink" Target="http://online.zakon.kz/Document/?doc_id=30912334" TargetMode="External"/><Relationship Id="rId169" Type="http://schemas.openxmlformats.org/officeDocument/2006/relationships/hyperlink" Target="http://online.zakon.kz/Document/?doc_id=3110253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102539" TargetMode="External"/><Relationship Id="rId215" Type="http://schemas.openxmlformats.org/officeDocument/2006/relationships/hyperlink" Target="http://online.zakon.kz/Document/?doc_id=31624794" TargetMode="External"/><Relationship Id="rId236" Type="http://schemas.openxmlformats.org/officeDocument/2006/relationships/hyperlink" Target="http://online.zakon.kz/Document/?doc_id=3020355" TargetMode="External"/><Relationship Id="rId25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5458</Words>
  <Characters>58935</Characters>
  <Application>Microsoft Office Word</Application>
  <DocSecurity>0</DocSecurity>
  <Lines>491</Lines>
  <Paragraphs>128</Paragraphs>
  <ScaleCrop>false</ScaleCrop>
  <Company/>
  <LinksUpToDate>false</LinksUpToDate>
  <CharactersWithSpaces>64265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2025-04-24T04:24:00Z</dcterms:created>
  <dcterms:modified xsi:type="dcterms:W3CDTF">2025-04-24T04:24:00Z</dcterms:modified>
</cp:coreProperties>
</file>