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0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18 февраля 2016 года № 204 «О внесении изменения в приказ Министра по инвестициям и развитию Республики Казахстан от 30 апреля 2015 года № 540 «Об утверждении Правил перевозки пассажиров, ба</w:t>
      </w:r>
      <w:r>
        <w:rPr>
          <w:rStyle w:val="s0"/>
          <w:b/>
          <w:bCs/>
        </w:rPr>
        <w:t>гажа и грузов на воздушном транспорте»</w:t>
      </w:r>
    </w:p>
    <w:p w:rsidR="00000000" w:rsidRDefault="001230EA">
      <w:r>
        <w:t> </w:t>
      </w:r>
    </w:p>
    <w:p w:rsidR="00000000" w:rsidRDefault="001230E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2016 года под № 13592</w:t>
      </w:r>
    </w:p>
    <w:p w:rsidR="00000000" w:rsidRDefault="001230EA">
      <w:pPr>
        <w:ind w:firstLine="400"/>
        <w:jc w:val="both"/>
      </w:pPr>
      <w:r>
        <w:rPr>
          <w:rStyle w:val="s0"/>
        </w:rPr>
        <w:t> </w:t>
      </w:r>
    </w:p>
    <w:p w:rsidR="00000000" w:rsidRDefault="001230E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26 апреля 2016 г.</w:t>
        </w:r>
      </w:hyperlink>
    </w:p>
    <w:p w:rsidR="00000000" w:rsidRDefault="001230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0EA" w:rsidRDefault="001230EA" w:rsidP="001230EA">
      <w:r>
        <w:separator/>
      </w:r>
    </w:p>
  </w:endnote>
  <w:endnote w:type="continuationSeparator" w:id="0">
    <w:p w:rsidR="001230EA" w:rsidRDefault="001230EA" w:rsidP="00123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EA" w:rsidRDefault="001230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EA" w:rsidRDefault="001230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EA" w:rsidRDefault="001230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0EA" w:rsidRDefault="001230EA" w:rsidP="001230EA">
      <w:r>
        <w:separator/>
      </w:r>
    </w:p>
  </w:footnote>
  <w:footnote w:type="continuationSeparator" w:id="0">
    <w:p w:rsidR="001230EA" w:rsidRDefault="001230EA" w:rsidP="001230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EA" w:rsidRDefault="001230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EA" w:rsidRDefault="001230EA" w:rsidP="001230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0EA" w:rsidRPr="001230EA" w:rsidRDefault="001230EA" w:rsidP="001230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18.02.20...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EA" w:rsidRDefault="001230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0EA"/>
    <w:rsid w:val="00123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0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0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18.02.20...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2024-05-05T08:55:00Z</dcterms:created>
  <dcterms:modified xsi:type="dcterms:W3CDTF">2024-05-05T08:55:00Z</dcterms:modified>
</cp:coreProperties>
</file>