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66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Сауда жңне интеграция министрлігінің кейбір мңселелері туралы» Қазақстан Республикасы Үкіметінің 2023 жылғы 22 ақпандағы № 149 Қаулысы (2023.27.12. берілген өзгерістермен)</w:t>
      </w:r>
    </w:p>
    <w:p w:rsidR="00000000" w:rsidRDefault="0044666C">
      <w:pPr>
        <w:pStyle w:val="pj"/>
      </w:pPr>
      <w:r>
        <w:rPr>
          <w:rStyle w:val="s0"/>
          <w:b/>
          <w:bCs/>
        </w:rPr>
        <w:t> </w:t>
      </w:r>
    </w:p>
    <w:p w:rsidR="00000000" w:rsidRDefault="0044666C">
      <w:pPr>
        <w:pStyle w:val="pj"/>
      </w:pPr>
      <w:r>
        <w:rPr>
          <w:rStyle w:val="s0"/>
        </w:rPr>
        <w:t xml:space="preserve">Жариялануы: </w:t>
      </w:r>
      <w:hyperlink r:id="rId7" w:anchor="!/doc/178805/kaz" w:history="1">
        <w:r>
          <w:rPr>
            <w:rStyle w:val="a4"/>
          </w:rPr>
          <w:t>«ҚР НҚА электрондық түрдегі эталондық бақылау банкі» АЖ 2023 ж. 24 ақпанда</w:t>
        </w:r>
      </w:hyperlink>
    </w:p>
    <w:p w:rsidR="00000000" w:rsidRDefault="0044666C">
      <w:pPr>
        <w:pStyle w:val="pj"/>
      </w:pPr>
      <w:r>
        <w:rPr>
          <w:b/>
          <w:bCs/>
        </w:rPr>
        <w:t> </w:t>
      </w:r>
    </w:p>
    <w:p w:rsidR="00000000" w:rsidRDefault="0044666C">
      <w:pPr>
        <w:pStyle w:val="pj"/>
      </w:pPr>
      <w:r>
        <w:rPr>
          <w:rStyle w:val="s0"/>
        </w:rPr>
        <w:t>Енгізілген өзгерістер:</w:t>
      </w:r>
    </w:p>
    <w:p w:rsidR="00000000" w:rsidRDefault="0044666C">
      <w:pPr>
        <w:pStyle w:val="pj"/>
      </w:pPr>
      <w:r>
        <w:rPr>
          <w:rStyle w:val="s0"/>
        </w:rPr>
        <w:t> </w:t>
      </w:r>
    </w:p>
    <w:p w:rsidR="00000000" w:rsidRDefault="004466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8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666C">
      <w:pPr>
        <w:pStyle w:val="pj"/>
      </w:pPr>
      <w:r>
        <w:t> </w:t>
      </w:r>
    </w:p>
    <w:p w:rsidR="00000000" w:rsidRDefault="0044666C">
      <w:pPr>
        <w:pStyle w:val="pj"/>
      </w:pPr>
      <w:r>
        <w:rPr>
          <w:rStyle w:val="s0"/>
        </w:rPr>
        <w:t>Бұрынғы редакциялар:</w:t>
      </w:r>
    </w:p>
    <w:p w:rsidR="00000000" w:rsidRDefault="0044666C">
      <w:pPr>
        <w:pStyle w:val="pj"/>
      </w:pPr>
      <w:r>
        <w:rPr>
          <w:rStyle w:val="s0"/>
        </w:rPr>
        <w:t> </w:t>
      </w:r>
    </w:p>
    <w:p w:rsidR="00000000" w:rsidRDefault="0044666C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44666C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66C" w:rsidRDefault="0044666C" w:rsidP="0044666C">
      <w:r>
        <w:separator/>
      </w:r>
    </w:p>
  </w:endnote>
  <w:endnote w:type="continuationSeparator" w:id="0">
    <w:p w:rsidR="0044666C" w:rsidRDefault="0044666C" w:rsidP="00446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66C" w:rsidRDefault="0044666C" w:rsidP="0044666C">
      <w:r>
        <w:separator/>
      </w:r>
    </w:p>
  </w:footnote>
  <w:footnote w:type="continuationSeparator" w:id="0">
    <w:p w:rsidR="0044666C" w:rsidRDefault="0044666C" w:rsidP="00446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 w:rsidP="00446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66C" w:rsidRPr="0044666C" w:rsidRDefault="0044666C" w:rsidP="004466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Сауда және интеграция министрлігінің кейбір мәселелері туралы» Қазақстан Республикасы Үкіметінің 2023 жылғы 22 ақпандағы № 149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66C" w:rsidRDefault="004466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66C"/>
    <w:rsid w:val="0044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6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66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6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6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6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29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53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576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Сауда және интеграция министрлігінің кейбір мәселелері туралы» Қазақстан Республикасы Үкіметінің 2023 жылғы 22 ақпандағы № 149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2024-04-29T08:47:00Z</dcterms:created>
  <dcterms:modified xsi:type="dcterms:W3CDTF">2024-04-29T08:47:00Z</dcterms:modified>
</cp:coreProperties>
</file>