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6919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9 марта 2015 года № 180 «О внесении дополнений и изменений в постановления Совета Министров Республики Беларусь от 17 февраля 2012 г. № 156 и от 16 мая 2013 г. № 384» (с изменениями от 25.03.2022 г.)</w:t>
      </w:r>
    </w:p>
    <w:p w:rsidR="00000000" w:rsidRDefault="006A6919">
      <w:pPr>
        <w:pStyle w:val="pj"/>
      </w:pPr>
      <w:r>
        <w:t> </w:t>
      </w:r>
    </w:p>
    <w:p w:rsidR="00000000" w:rsidRDefault="006A6919">
      <w:pPr>
        <w:pStyle w:val="pj"/>
      </w:pPr>
      <w:r>
        <w:t>Опубликовано: Национальный правовой Интернет-портал Республики Беларусь, 21.03.2015, 5/40271.</w:t>
      </w:r>
    </w:p>
    <w:p w:rsidR="00000000" w:rsidRDefault="006A6919">
      <w:pPr>
        <w:pStyle w:val="pj"/>
      </w:pPr>
      <w:r>
        <w:t> </w:t>
      </w:r>
    </w:p>
    <w:p w:rsidR="00000000" w:rsidRDefault="006A6919">
      <w:pPr>
        <w:pStyle w:val="pj"/>
      </w:pPr>
      <w:r>
        <w:t>Включено в Национальный реестр правовых актов Республики Беларусь 18 марта 2015 г., № 5/40271.</w:t>
      </w:r>
    </w:p>
    <w:p w:rsidR="00000000" w:rsidRDefault="006A6919">
      <w:pPr>
        <w:pStyle w:val="pj"/>
      </w:pPr>
      <w:r>
        <w:t> </w:t>
      </w:r>
    </w:p>
    <w:p w:rsidR="00000000" w:rsidRDefault="006A6919">
      <w:pPr>
        <w:pStyle w:val="pj"/>
      </w:pPr>
      <w:r>
        <w:rPr>
          <w:rStyle w:val="s0"/>
        </w:rPr>
        <w:t>Внесены изменения:</w:t>
      </w:r>
    </w:p>
    <w:p w:rsidR="00000000" w:rsidRDefault="006A6919">
      <w:pPr>
        <w:pStyle w:val="pj"/>
      </w:pPr>
      <w:r>
        <w:rPr>
          <w:rStyle w:val="s0"/>
        </w:rPr>
        <w:t> </w:t>
      </w:r>
    </w:p>
    <w:p w:rsidR="00000000" w:rsidRDefault="006A6919">
      <w:pPr>
        <w:pStyle w:val="pj"/>
      </w:pPr>
      <w:hyperlink r:id="rId7" w:anchor="sub_id=3" w:history="1">
        <w:r>
          <w:rPr>
            <w:rStyle w:val="s2"/>
          </w:rPr>
          <w:t>постановлением</w:t>
        </w:r>
      </w:hyperlink>
      <w:r>
        <w:rPr>
          <w:rStyle w:val="s0"/>
        </w:rPr>
        <w:t xml:space="preserve"> Совета Министров РБ от 25.03.22 г. № 175 (см. </w:t>
      </w:r>
      <w:hyperlink r:id="rId8" w:anchor="sub_id=70" w:history="1">
        <w:r>
          <w:rPr>
            <w:rStyle w:val="s2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6A6919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19" w:rsidRDefault="006A6919" w:rsidP="006A6919">
      <w:r>
        <w:separator/>
      </w:r>
    </w:p>
  </w:endnote>
  <w:endnote w:type="continuationSeparator" w:id="0">
    <w:p w:rsidR="006A6919" w:rsidRDefault="006A6919" w:rsidP="006A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19" w:rsidRDefault="006A69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19" w:rsidRDefault="006A69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19" w:rsidRDefault="006A69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19" w:rsidRDefault="006A6919" w:rsidP="006A6919">
      <w:r>
        <w:separator/>
      </w:r>
    </w:p>
  </w:footnote>
  <w:footnote w:type="continuationSeparator" w:id="0">
    <w:p w:rsidR="006A6919" w:rsidRDefault="006A6919" w:rsidP="006A6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19" w:rsidRDefault="006A69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19" w:rsidRDefault="006A6919" w:rsidP="006A69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A6919" w:rsidRPr="006A6919" w:rsidRDefault="006A6919" w:rsidP="006A69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9 марта 2015 года № 180 «О внесении дополнений и изменений в постановления Совета Министров Республики Беларусь от 17 февраля 2012 г. № 156 и от 16 мая 2013 г. № 384» (с изменениями от 25.03.2022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19" w:rsidRDefault="006A69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A6919"/>
    <w:rsid w:val="006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A69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9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69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91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A69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9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69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9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8965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68965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637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9 марта 2015 года № 180 «О внесении дополнений и изменений в постановления Совета Министров Республики Беларусь от 17 февраля 2012 г. № 156 и от 16 мая 2013 г. № 384» (с изменениями от 25.03.2022 г.) (©Paragraph 2023)</dc:title>
  <dc:subject/>
  <dc:creator>Сергей М</dc:creator>
  <cp:keywords/>
  <dc:description/>
  <cp:lastModifiedBy>Сергей М</cp:lastModifiedBy>
  <cp:revision>2</cp:revision>
  <dcterms:created xsi:type="dcterms:W3CDTF">2023-11-07T15:57:00Z</dcterms:created>
  <dcterms:modified xsi:type="dcterms:W3CDTF">2023-11-07T15:57:00Z</dcterms:modified>
</cp:coreProperties>
</file>