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646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«Республикалық меншіктегі ұйымдар акцияларының мемлекеттік пакеттері мен мемлекеттік үлестеріне иелік ету жңне пайдалану жөніндегі құқықтарды беру туралы» 1999 жылғы 27 мамырдағы № 659 жңне «Қазақстан Республикасы Инвести</w:t>
      </w:r>
      <w:r>
        <w:rPr>
          <w:rStyle w:val="s0"/>
          <w:b/>
          <w:bCs/>
        </w:rPr>
        <w:t>циялар жңне даму министрлігінің кейбір мңселелері туралы» 2014 жылғы 19 қыркүйектегі № 995 қаулыларына өзгерістер енгізу туралы» Қазақстан Республикасы Үкіметінің 2015 жылғы 28 желтоқсандағы № 1093 Қаулысы (2018.29.12. берілген өзгерістермен)</w:t>
      </w:r>
    </w:p>
    <w:p w:rsidR="00000000" w:rsidRDefault="009E646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E6465">
      <w:pPr>
        <w:ind w:firstLine="400"/>
        <w:jc w:val="both"/>
      </w:pPr>
      <w:r>
        <w:rPr>
          <w:rStyle w:val="s0"/>
        </w:rPr>
        <w:t>Жариялануы: ҚР Президенті мен ҚР Үкіметінің Актілер жинағы, 2015 ж., № 72-73-74, 549-құжат;</w:t>
      </w:r>
      <w:r>
        <w:t xml:space="preserve"> </w:t>
      </w:r>
      <w:hyperlink r:id="rId7" w:anchor="!/doc/96786/kaz" w:history="1">
        <w:r>
          <w:rPr>
            <w:rStyle w:val="a4"/>
          </w:rPr>
          <w:t>«ҚР НҚА электрондық түрдегі эталондық бақылау банкі» АЖ 2016 ж. 9 қарашада</w:t>
        </w:r>
      </w:hyperlink>
    </w:p>
    <w:p w:rsidR="00000000" w:rsidRDefault="009E6465">
      <w:pPr>
        <w:ind w:firstLine="400"/>
        <w:jc w:val="both"/>
      </w:pPr>
      <w:r>
        <w:rPr>
          <w:b/>
          <w:bCs/>
        </w:rPr>
        <w:t> </w:t>
      </w:r>
    </w:p>
    <w:p w:rsidR="00000000" w:rsidRDefault="009E6465">
      <w:pPr>
        <w:ind w:firstLine="400"/>
        <w:jc w:val="both"/>
      </w:pPr>
      <w:r>
        <w:rPr>
          <w:lang w:val="kk-KZ"/>
        </w:rPr>
        <w:t>Енгізілген өзгерістер:</w:t>
      </w:r>
    </w:p>
    <w:p w:rsidR="00000000" w:rsidRDefault="009E6465">
      <w:pPr>
        <w:ind w:firstLine="400"/>
        <w:jc w:val="both"/>
      </w:pPr>
      <w:r>
        <w:rPr>
          <w:lang w:val="kk-KZ"/>
        </w:rPr>
        <w:t> </w:t>
      </w:r>
    </w:p>
    <w:p w:rsidR="00000000" w:rsidRDefault="009E6465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</w:t>
      </w:r>
      <w:r>
        <w:rPr>
          <w:rStyle w:val="s0"/>
          <w:lang w:val="kk-KZ"/>
        </w:rPr>
        <w:t xml:space="preserve">метінің 2018.29.12. № 936 </w:t>
      </w:r>
      <w:hyperlink r:id="rId8" w:anchor="sub_id=4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9E6465">
      <w:pPr>
        <w:ind w:firstLine="400"/>
        <w:jc w:val="both"/>
      </w:pPr>
      <w:r>
        <w:rPr>
          <w:lang w:val="kk-KZ"/>
        </w:rPr>
        <w:t> </w:t>
      </w:r>
    </w:p>
    <w:p w:rsidR="00000000" w:rsidRDefault="009E6465">
      <w:pPr>
        <w:ind w:firstLine="397"/>
        <w:jc w:val="both"/>
      </w:pPr>
      <w:r>
        <w:rPr>
          <w:rStyle w:val="s0"/>
          <w:lang w:val="kk-KZ"/>
        </w:rPr>
        <w:t>Бұрынғы редакциялар:</w:t>
      </w:r>
    </w:p>
    <w:p w:rsidR="00000000" w:rsidRDefault="009E6465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9E6465">
      <w:pPr>
        <w:ind w:firstLine="400"/>
        <w:jc w:val="both"/>
      </w:pPr>
      <w:r>
        <w:rPr>
          <w:rStyle w:val="s0"/>
          <w:lang w:val="kk-KZ"/>
        </w:rPr>
        <w:t xml:space="preserve">2018 ж. 29 желтоқсанға дейін қолданылған </w:t>
      </w:r>
      <w:hyperlink r:id="rId9" w:history="1">
        <w:r>
          <w:rPr>
            <w:rStyle w:val="a4"/>
            <w:lang w:val="kk-KZ"/>
          </w:rPr>
          <w:t>редакция</w:t>
        </w:r>
      </w:hyperlink>
    </w:p>
    <w:p w:rsidR="00000000" w:rsidRDefault="009E6465">
      <w:pPr>
        <w:ind w:firstLine="400"/>
        <w:jc w:val="both"/>
      </w:pPr>
      <w:r>
        <w:rPr>
          <w:lang w:val="kk-KZ"/>
        </w:rPr>
        <w:t> </w:t>
      </w:r>
    </w:p>
    <w:p w:rsidR="00000000" w:rsidRDefault="009E6465">
      <w:pPr>
        <w:ind w:firstLine="400"/>
        <w:jc w:val="both"/>
      </w:pPr>
      <w:r>
        <w:rPr>
          <w:lang w:val="kk-KZ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6465" w:rsidRDefault="009E6465" w:rsidP="009E6465">
      <w:r>
        <w:separator/>
      </w:r>
    </w:p>
  </w:endnote>
  <w:endnote w:type="continuationSeparator" w:id="0">
    <w:p w:rsidR="009E6465" w:rsidRDefault="009E6465" w:rsidP="009E64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465" w:rsidRDefault="009E646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465" w:rsidRDefault="009E646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465" w:rsidRDefault="009E646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6465" w:rsidRDefault="009E6465" w:rsidP="009E6465">
      <w:r>
        <w:separator/>
      </w:r>
    </w:p>
  </w:footnote>
  <w:footnote w:type="continuationSeparator" w:id="0">
    <w:p w:rsidR="009E6465" w:rsidRDefault="009E6465" w:rsidP="009E64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465" w:rsidRDefault="009E646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465" w:rsidRDefault="009E6465" w:rsidP="009E64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6465" w:rsidRPr="009E6465" w:rsidRDefault="009E6465" w:rsidP="009E64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«Республикалық меншіктегі ұйымдар акцияларының мемлекеттік пакеттері мен мемлекеттік үлестеріне иелік ету және пайдалану жөніндегі құқықтарды беру туралы» 1999 жылғы 27 мамырдағы № 659 және «Қазақстан Республикасы Инвестициялар және даму министрлігінің кейбір мәселелері туралы» 2014 жылғы 19 қыркүйектегі № 995 қаулыларына өзгерістер енгізу туралы» Қазақстан Республикасы Үкіметінің 2015 жылғы 28 желтоқсандағы № 1093 Қаулысы (2018.29.12.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465" w:rsidRDefault="009E646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6465"/>
    <w:rsid w:val="009E64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64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646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64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646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64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646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64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646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3154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9031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917</Characters>
  <Application>Microsoft Office Word</Application>
  <DocSecurity>0</DocSecurity>
  <Lines>7</Lines>
  <Paragraphs>2</Paragraphs>
  <ScaleCrop>false</ScaleCrop>
  <Company>SPecialiST RePack</Company>
  <LinksUpToDate>false</LinksUpToDate>
  <CharactersWithSpaces>1016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«Республикалық меншіктегі ұйымдар акцияларының мемлекеттік пакеттері мен мемлекеттік үлестеріне иелік ету және пайдалану жөніндегі құқықтарды беру туралы» 1999 жылғы 27 мамырдағы № 659 және «Қазақстан Республикасы Инвестициялар және даму министрлігінің кейбір мәселелері туралы» 2014 жылғы 19 қыркүйектегі № 995 қаулыларына өзгерістер енгізу туралы» Қазақстан Республикасы Үкіметінің 2015 жылғы 28 желтоқсандағы № 1093 Қаулысы (2018.29.12.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2024-06-22T00:38:00Z</dcterms:created>
  <dcterms:modified xsi:type="dcterms:W3CDTF">2024-06-22T00:38:00Z</dcterms:modified>
</cp:coreProperties>
</file>