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BF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12 ноября 2018 года № 412-ФЗ «О внесении изменения в статью 3 Федерального закона «О внесении изменений в части первую и вторую Налогового кодекса Российской Федерации (в части налогообложения прибыли контролируемы</w:t>
      </w:r>
      <w:r>
        <w:rPr>
          <w:rStyle w:val="s0"/>
          <w:rFonts w:eastAsia="Times New Roman"/>
          <w:b/>
          <w:bCs/>
        </w:rPr>
        <w:t>х иностранных компаний и доходов иностранных организаций)</w:t>
      </w:r>
      <w:r>
        <w:rPr>
          <w:rStyle w:val="s0"/>
          <w:rFonts w:eastAsia="Times New Roman"/>
          <w:b/>
          <w:bCs/>
        </w:rPr>
        <w:t>»</w:t>
      </w:r>
    </w:p>
    <w:p w:rsidR="00000000" w:rsidRDefault="00FC2BF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C2BF8">
      <w:pPr>
        <w:ind w:firstLine="397"/>
        <w:jc w:val="both"/>
      </w:pPr>
      <w:r>
        <w:rPr>
          <w:rStyle w:val="s0"/>
        </w:rPr>
        <w:t>Опубликован: «Российская газета» от 14.11.2018 г., № 7718 (Федеральный выпуск)</w:t>
      </w:r>
    </w:p>
    <w:p w:rsidR="00000000" w:rsidRDefault="00FC2BF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BF8" w:rsidRDefault="00FC2BF8" w:rsidP="00FC2BF8">
      <w:r>
        <w:separator/>
      </w:r>
    </w:p>
  </w:endnote>
  <w:endnote w:type="continuationSeparator" w:id="0">
    <w:p w:rsidR="00FC2BF8" w:rsidRDefault="00FC2BF8" w:rsidP="00FC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BF8" w:rsidRDefault="00FC2BF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BF8" w:rsidRDefault="00FC2BF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BF8" w:rsidRDefault="00FC2BF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BF8" w:rsidRDefault="00FC2BF8" w:rsidP="00FC2BF8">
      <w:r>
        <w:separator/>
      </w:r>
    </w:p>
  </w:footnote>
  <w:footnote w:type="continuationSeparator" w:id="0">
    <w:p w:rsidR="00FC2BF8" w:rsidRDefault="00FC2BF8" w:rsidP="00FC2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BF8" w:rsidRDefault="00FC2BF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BF8" w:rsidRDefault="00FC2BF8" w:rsidP="00FC2BF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BF8" w:rsidRPr="00FC2BF8" w:rsidRDefault="00FC2BF8" w:rsidP="00FC2BF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ноября 2018 года № 412-ФЗ «О внесении изменения в статью 3 Федерального закона «О внесении изменений в части первую и вторую Налогового кодекса Российской Федерации (в части налогообложения прибыли контролируемых иностранных компаний и доходов иностранных организаций)»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BF8" w:rsidRDefault="00FC2BF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BF8"/>
    <w:rsid w:val="00FC2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C2B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C2BF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C2B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C2B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C2B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C2BF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C2B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C2B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ноября 2018 года № 412-ФЗ «О внесении изменения в статью 3 Федерального закона «О внесении изменений в части первую и вторую Налогового кодекса Российской Федерации (в части налогообложения прибыли контролируемых иностранных компаний и доходов иностранных организаций)»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2024-05-02T06:55:00Z</dcterms:created>
  <dcterms:modified xsi:type="dcterms:W3CDTF">2024-05-02T06:55:00Z</dcterms:modified>
</cp:coreProperties>
</file>