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0F3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5 мая 2018 года № 163 «Об утверждении Правил измерения и взвешивания нефти, добытой недропользователем на участке недр» (с изменениями по состоянию на 11.01.2023 г.)</w:t>
      </w:r>
    </w:p>
    <w:p w:rsidR="00000000" w:rsidRDefault="009A0F30">
      <w:pPr>
        <w:pStyle w:val="pj"/>
      </w:pPr>
      <w:r>
        <w:rPr>
          <w:rStyle w:val="s0"/>
          <w:b/>
          <w:bCs/>
        </w:rPr>
        <w:t> </w:t>
      </w:r>
    </w:p>
    <w:p w:rsidR="00000000" w:rsidRDefault="009A0F3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2018 года под № 16992</w:t>
      </w:r>
    </w:p>
    <w:p w:rsidR="00000000" w:rsidRDefault="009A0F30">
      <w:pPr>
        <w:pStyle w:val="pj"/>
      </w:pPr>
      <w:r>
        <w:rPr>
          <w:rStyle w:val="s0"/>
        </w:rPr>
        <w:t> </w:t>
      </w:r>
    </w:p>
    <w:p w:rsidR="00000000" w:rsidRDefault="009A0F30">
      <w:pPr>
        <w:pStyle w:val="pj"/>
      </w:pPr>
      <w:r>
        <w:rPr>
          <w:rStyle w:val="s0"/>
        </w:rPr>
        <w:t xml:space="preserve">Опубликован: </w:t>
      </w:r>
      <w:hyperlink r:id="rId7" w:anchor="!/doc/122516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21 июня 2018 г.</w:t>
        </w:r>
      </w:hyperlink>
      <w:r>
        <w:rPr>
          <w:rStyle w:val="s0"/>
        </w:rPr>
        <w:t>; «Казахстанская правда» от 16 июля 2018 г. № 132 (28761)</w:t>
      </w:r>
    </w:p>
    <w:p w:rsidR="00000000" w:rsidRDefault="009A0F30">
      <w:pPr>
        <w:pStyle w:val="pj"/>
      </w:pPr>
      <w:r>
        <w:rPr>
          <w:rStyle w:val="s0"/>
        </w:rPr>
        <w:t> </w:t>
      </w:r>
    </w:p>
    <w:p w:rsidR="00000000" w:rsidRDefault="009A0F30">
      <w:pPr>
        <w:pStyle w:val="pj"/>
      </w:pPr>
      <w:r>
        <w:rPr>
          <w:rStyle w:val="s0"/>
        </w:rPr>
        <w:t>Внесены изменения:</w:t>
      </w:r>
    </w:p>
    <w:p w:rsidR="00000000" w:rsidRDefault="009A0F30">
      <w:pPr>
        <w:pStyle w:val="pj"/>
      </w:pPr>
      <w:r>
        <w:rPr>
          <w:rStyle w:val="s0"/>
        </w:rPr>
        <w:t> </w:t>
      </w:r>
    </w:p>
    <w:p w:rsidR="00000000" w:rsidRDefault="009A0F30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01.11.22 г. № 342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января 2023 г.).</w:t>
      </w:r>
    </w:p>
    <w:p w:rsidR="00000000" w:rsidRDefault="009A0F30">
      <w:pPr>
        <w:pStyle w:val="pj"/>
      </w:pPr>
      <w:r>
        <w:rPr>
          <w:rStyle w:val="s0"/>
        </w:rPr>
        <w:t> </w:t>
      </w:r>
    </w:p>
    <w:p w:rsidR="00000000" w:rsidRDefault="009A0F30">
      <w:pPr>
        <w:pStyle w:val="pj"/>
      </w:pPr>
      <w:r>
        <w:rPr>
          <w:rStyle w:val="s0"/>
        </w:rPr>
        <w:t>Предыдущие редакции:</w:t>
      </w:r>
    </w:p>
    <w:p w:rsidR="00000000" w:rsidRDefault="009A0F30">
      <w:pPr>
        <w:pStyle w:val="pj"/>
      </w:pPr>
      <w:r>
        <w:rPr>
          <w:rStyle w:val="s0"/>
        </w:rPr>
        <w:t> </w:t>
      </w:r>
    </w:p>
    <w:p w:rsidR="00000000" w:rsidRDefault="009A0F30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01.11.22 г.</w:t>
      </w:r>
    </w:p>
    <w:p w:rsidR="00000000" w:rsidRDefault="009A0F30">
      <w:pPr>
        <w:pStyle w:val="pj"/>
      </w:pPr>
      <w:r>
        <w:rPr>
          <w:rStyle w:val="s0"/>
        </w:rPr>
        <w:t> </w:t>
      </w:r>
    </w:p>
    <w:p w:rsidR="00000000" w:rsidRDefault="009A0F30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F30" w:rsidRDefault="009A0F30" w:rsidP="009A0F30">
      <w:r>
        <w:separator/>
      </w:r>
    </w:p>
  </w:endnote>
  <w:endnote w:type="continuationSeparator" w:id="0">
    <w:p w:rsidR="009A0F30" w:rsidRDefault="009A0F30" w:rsidP="009A0F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F30" w:rsidRDefault="009A0F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F30" w:rsidRDefault="009A0F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F30" w:rsidRDefault="009A0F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F30" w:rsidRDefault="009A0F30" w:rsidP="009A0F30">
      <w:r>
        <w:separator/>
      </w:r>
    </w:p>
  </w:footnote>
  <w:footnote w:type="continuationSeparator" w:id="0">
    <w:p w:rsidR="009A0F30" w:rsidRDefault="009A0F30" w:rsidP="009A0F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F30" w:rsidRDefault="009A0F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F30" w:rsidRDefault="009A0F30" w:rsidP="009A0F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0F30" w:rsidRPr="009A0F30" w:rsidRDefault="009A0F30" w:rsidP="009A0F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5 мая 2018 года № 163 «Об утверждении Правил измерения и взвешивания нефти, добытой недропользователем на участке недр» (с изменениями по состоянию на 11.01.2023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F30" w:rsidRDefault="009A0F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0F30"/>
    <w:rsid w:val="009A0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0F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0F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0F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0F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0F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0F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0F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0F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790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5255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1790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876</Characters>
  <Application>Microsoft Office Word</Application>
  <DocSecurity>0</DocSecurity>
  <Lines>7</Lines>
  <Paragraphs>1</Paragraphs>
  <ScaleCrop>false</ScaleCrop>
  <Company>SPecialiST RePack</Company>
  <LinksUpToDate>false</LinksUpToDate>
  <CharactersWithSpaces>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5 мая 2018 года № 163 «Об утверждении Правил измерения и взвешивания нефти, добытой недропользователем на участке недр» (с изменениями по состоянию на 11.01.2023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2024-04-25T09:47:00Z</dcterms:created>
  <dcterms:modified xsi:type="dcterms:W3CDTF">2024-04-25T09:47:00Z</dcterms:modified>
</cp:coreProperties>
</file>