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345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трансферттік баға белгілеу мәселелері бойынша өзгерістер мен толықтырулар енгізу туралы» Қазақстан Республикасының 2024 жылғы 25 наурыздағы № 68-VIII Заңы</w:t>
      </w:r>
    </w:p>
    <w:p w:rsidR="00000000" w:rsidRDefault="00553451">
      <w:pPr>
        <w:pStyle w:val="pj"/>
      </w:pPr>
      <w:r>
        <w:rPr>
          <w:rStyle w:val="s0"/>
          <w:b/>
          <w:bCs/>
        </w:rPr>
        <w:t> </w:t>
      </w:r>
    </w:p>
    <w:p w:rsidR="00000000" w:rsidRDefault="00553451">
      <w:pPr>
        <w:pStyle w:val="pj"/>
      </w:pPr>
      <w:r>
        <w:rPr>
          <w:rStyle w:val="s0"/>
        </w:rPr>
        <w:t>Жариялануы: «Егемен Қазақстан» 2024 жылғы 27 наурыз № 59 (30788);</w:t>
      </w:r>
      <w:r>
        <w:t xml:space="preserve"> </w:t>
      </w:r>
      <w:hyperlink r:id="rId7" w:anchor="!/doc/194765/kaz" w:history="1">
        <w:r>
          <w:rPr>
            <w:rStyle w:val="s2"/>
          </w:rPr>
          <w:t>«ҚР НҚА электрондық түрдегі эталондық бақылау банкі» АЖ 2024 ж. 28 наурызда</w:t>
        </w:r>
      </w:hyperlink>
      <w:r>
        <w:t>;</w:t>
      </w:r>
      <w:r>
        <w:rPr>
          <w:rStyle w:val="s0"/>
        </w:rPr>
        <w:t xml:space="preserve"> ҚР Парламентінің Жаршысы 2024 ж., № 5-6 (2893)</w:t>
      </w:r>
    </w:p>
    <w:p w:rsidR="00000000" w:rsidRDefault="00553451">
      <w:pPr>
        <w:pStyle w:val="pj"/>
      </w:pPr>
      <w:r>
        <w:t> </w:t>
      </w:r>
    </w:p>
    <w:p w:rsidR="00000000" w:rsidRDefault="00553451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451" w:rsidRDefault="00553451" w:rsidP="00553451">
      <w:r>
        <w:separator/>
      </w:r>
    </w:p>
  </w:endnote>
  <w:endnote w:type="continuationSeparator" w:id="0">
    <w:p w:rsidR="00553451" w:rsidRDefault="00553451" w:rsidP="00553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451" w:rsidRDefault="005534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451" w:rsidRDefault="005534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451" w:rsidRDefault="005534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451" w:rsidRDefault="00553451" w:rsidP="00553451">
      <w:r>
        <w:separator/>
      </w:r>
    </w:p>
  </w:footnote>
  <w:footnote w:type="continuationSeparator" w:id="0">
    <w:p w:rsidR="00553451" w:rsidRDefault="00553451" w:rsidP="005534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451" w:rsidRDefault="005534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451" w:rsidRDefault="00553451" w:rsidP="005534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3451" w:rsidRPr="00553451" w:rsidRDefault="00553451" w:rsidP="005534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трансферттік баға белгілеу мәселелері бойынша өзгерістер мен толықтырулар енгізу туралы» Қазақстан Республикасының 2024 жылғы 25 наурыздағы № 68-VIII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451" w:rsidRDefault="005534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3451"/>
    <w:rsid w:val="00553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34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34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34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34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34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34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34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34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418</Characters>
  <Application>Microsoft Office Word</Application>
  <DocSecurity>0</DocSecurity>
  <Lines>3</Lines>
  <Paragraphs>1</Paragraphs>
  <ScaleCrop>false</ScaleCrop>
  <Company>SPecialiST RePack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трансферттік баға белгілеу мәселелері бойынша өзгерістер мен толықтырулар енгізу туралы» Қазақстан Республикасының 2024 жылғы 25 наурыздағы № 68-VIII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2024-09-01T07:05:00Z</dcterms:created>
  <dcterms:modified xsi:type="dcterms:W3CDTF">2024-09-01T07:05:00Z</dcterms:modified>
</cp:coreProperties>
</file>