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67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29 декабря 2021 года № 90-VII «Об Уполномоченном по правам человека в Республике Казахстан» (утратил силу)</w:t>
      </w:r>
    </w:p>
    <w:p w:rsidR="00000000" w:rsidRDefault="00CE3674">
      <w:pPr>
        <w:pStyle w:val="pj"/>
      </w:pPr>
      <w:r>
        <w:rPr>
          <w:rStyle w:val="s0"/>
          <w:b/>
          <w:bCs/>
        </w:rPr>
        <w:t> </w:t>
      </w:r>
    </w:p>
    <w:p w:rsidR="00000000" w:rsidRDefault="00CE3674">
      <w:pPr>
        <w:pStyle w:val="pj"/>
      </w:pPr>
      <w:r>
        <w:rPr>
          <w:rStyle w:val="s0"/>
        </w:rPr>
        <w:t xml:space="preserve">Опубликован: «Казахстанская правда» от 30 декабря 2021 г. № 249 (29626); </w:t>
      </w:r>
      <w:hyperlink r:id="rId7" w:anchor="!/doc/162599/rus" w:history="1">
        <w:r>
          <w:rPr>
            <w:rStyle w:val="a4"/>
          </w:rPr>
          <w:t>ИС «Эталонный контрольный банк НПА РК в электронном виде» 31 декабря 2021 г.</w:t>
        </w:r>
      </w:hyperlink>
      <w:r>
        <w:rPr>
          <w:rStyle w:val="s0"/>
        </w:rPr>
        <w:t>; «Ведомости Парламента Республики Казахстан» № 24-I (2842), 2021 год</w:t>
      </w:r>
    </w:p>
    <w:p w:rsidR="00000000" w:rsidRDefault="00CE3674">
      <w:pPr>
        <w:pStyle w:val="pj"/>
      </w:pPr>
      <w:r>
        <w:rPr>
          <w:b/>
          <w:bCs/>
        </w:rPr>
        <w:t> </w:t>
      </w:r>
    </w:p>
    <w:p w:rsidR="00000000" w:rsidRDefault="00CE3674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CE3674">
      <w:pPr>
        <w:pStyle w:val="pj"/>
      </w:pPr>
      <w:r>
        <w:rPr>
          <w:rStyle w:val="s0"/>
        </w:rPr>
        <w:t> </w:t>
      </w:r>
    </w:p>
    <w:p w:rsidR="00000000" w:rsidRDefault="00CE3674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5 ноября 2022 года № 154-VII</w:t>
      </w:r>
    </w:p>
    <w:p w:rsidR="00000000" w:rsidRDefault="00CE3674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674" w:rsidRDefault="00CE3674" w:rsidP="00CE3674">
      <w:r>
        <w:separator/>
      </w:r>
    </w:p>
  </w:endnote>
  <w:endnote w:type="continuationSeparator" w:id="0">
    <w:p w:rsidR="00CE3674" w:rsidRDefault="00CE3674" w:rsidP="00CE3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674" w:rsidRDefault="00CE3674" w:rsidP="00CE3674">
      <w:r>
        <w:separator/>
      </w:r>
    </w:p>
  </w:footnote>
  <w:footnote w:type="continuationSeparator" w:id="0">
    <w:p w:rsidR="00CE3674" w:rsidRDefault="00CE3674" w:rsidP="00CE36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 w:rsidP="00CE36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674" w:rsidRPr="00CE3674" w:rsidRDefault="00CE3674" w:rsidP="00CE36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декабря 2021 года № 90-VII «Об Уполномоченном по правам человека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74" w:rsidRDefault="00CE36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674"/>
    <w:rsid w:val="00CE3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6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6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6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6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6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6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6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6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667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67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603</Characters>
  <Application>Microsoft Office Word</Application>
  <DocSecurity>0</DocSecurity>
  <Lines>5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декабря 2021 года № 90-VII «Об Уполномоченном по правам человека в Республике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2023-11-27T07:22:00Z</dcterms:created>
  <dcterms:modified xsi:type="dcterms:W3CDTF">2023-11-27T07:22:00Z</dcterms:modified>
</cp:coreProperties>
</file>