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82BCF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здравоохранения Республики Казахстан от 16 июня 2022 года № ҚР ДСМ-52 «Об утверждении Санитарных правил «Санитарно-эпидемиологические требования к административным и жилым зданиям» (с изменениями по состоянию на 26.10.2024 г.)</w:t>
      </w:r>
    </w:p>
    <w:p w:rsidR="00000000" w:rsidRDefault="00182BCF">
      <w:pPr>
        <w:pStyle w:val="pj"/>
      </w:pPr>
      <w:r>
        <w:rPr>
          <w:rStyle w:val="s0"/>
          <w:b/>
          <w:bCs/>
        </w:rPr>
        <w:t> </w:t>
      </w:r>
    </w:p>
    <w:p w:rsidR="00000000" w:rsidRDefault="00182BCF">
      <w:pPr>
        <w:pStyle w:val="pj"/>
      </w:pPr>
      <w:r>
        <w:t xml:space="preserve">Зарегистрирован в Реестре государственной регистрации нормативных правовых актов Республики Казахстан </w:t>
      </w:r>
      <w:r>
        <w:rPr>
          <w:rStyle w:val="s0"/>
        </w:rPr>
        <w:t>20 июня 2022 года № 28525</w:t>
      </w:r>
    </w:p>
    <w:p w:rsidR="00000000" w:rsidRDefault="00182BCF">
      <w:pPr>
        <w:pStyle w:val="pj"/>
      </w:pPr>
      <w:r>
        <w:rPr>
          <w:rStyle w:val="s0"/>
        </w:rPr>
        <w:t> </w:t>
      </w:r>
    </w:p>
    <w:p w:rsidR="00000000" w:rsidRDefault="00182BCF">
      <w:pPr>
        <w:pStyle w:val="pj"/>
      </w:pPr>
      <w:r>
        <w:rPr>
          <w:rStyle w:val="s0"/>
        </w:rPr>
        <w:t xml:space="preserve">Опубликован: </w:t>
      </w:r>
      <w:hyperlink r:id="rId7" w:anchor="!/doc/168975/rus" w:history="1">
        <w:r>
          <w:rPr>
            <w:rStyle w:val="a4"/>
          </w:rPr>
          <w:t>ИС «Эталонный контрольный банк НПА РК в электронн</w:t>
        </w:r>
        <w:r>
          <w:rPr>
            <w:rStyle w:val="a4"/>
          </w:rPr>
          <w:t>ом виде» 21 июня 2022 г.</w:t>
        </w:r>
      </w:hyperlink>
    </w:p>
    <w:p w:rsidR="00000000" w:rsidRDefault="00182BCF">
      <w:pPr>
        <w:pStyle w:val="pj"/>
      </w:pPr>
      <w:r>
        <w:rPr>
          <w:rStyle w:val="s0"/>
        </w:rPr>
        <w:t> </w:t>
      </w:r>
    </w:p>
    <w:p w:rsidR="00000000" w:rsidRDefault="00182BCF">
      <w:pPr>
        <w:pStyle w:val="pj"/>
      </w:pPr>
      <w:r>
        <w:rPr>
          <w:rStyle w:val="s0"/>
        </w:rPr>
        <w:t>Внесены изменения:</w:t>
      </w:r>
    </w:p>
    <w:p w:rsidR="00000000" w:rsidRDefault="00182BCF">
      <w:pPr>
        <w:pStyle w:val="pj"/>
      </w:pPr>
      <w:r>
        <w:rPr>
          <w:rStyle w:val="s0"/>
        </w:rPr>
        <w:t> </w:t>
      </w:r>
    </w:p>
    <w:p w:rsidR="00000000" w:rsidRDefault="00182BCF">
      <w:pPr>
        <w:pStyle w:val="pj"/>
      </w:pPr>
      <w:hyperlink r:id="rId8" w:anchor="sub_id=25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здравоохранения РК от 05.04.23 г. № 60 (</w:t>
      </w:r>
      <w:hyperlink r:id="rId9" w:anchor="sub_id=444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22 апреля 2023 г.);</w:t>
      </w:r>
    </w:p>
    <w:p w:rsidR="00000000" w:rsidRDefault="00182BCF">
      <w:pPr>
        <w:pStyle w:val="pj"/>
      </w:pPr>
      <w:hyperlink r:id="rId10" w:anchor="sub_id=2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здравоохранения РК от 10.10.24 г. № 81 (</w:t>
      </w:r>
      <w:hyperlink r:id="rId11" w:anchor="sub_id=40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26 октября 2024 г.)</w:t>
      </w:r>
    </w:p>
    <w:p w:rsidR="00000000" w:rsidRDefault="00182BCF">
      <w:pPr>
        <w:pStyle w:val="pj"/>
      </w:pPr>
      <w:r>
        <w:rPr>
          <w:rStyle w:val="s0"/>
        </w:rPr>
        <w:t> </w:t>
      </w:r>
    </w:p>
    <w:p w:rsidR="00000000" w:rsidRDefault="00182BCF">
      <w:pPr>
        <w:pStyle w:val="pj"/>
      </w:pPr>
      <w:r>
        <w:rPr>
          <w:rStyle w:val="s0"/>
        </w:rPr>
        <w:t>Предыдущие редакции:</w:t>
      </w:r>
    </w:p>
    <w:p w:rsidR="00000000" w:rsidRDefault="00182BCF">
      <w:pPr>
        <w:pStyle w:val="pj"/>
      </w:pPr>
      <w:r>
        <w:rPr>
          <w:rStyle w:val="s0"/>
        </w:rPr>
        <w:t> </w:t>
      </w:r>
    </w:p>
    <w:p w:rsidR="00000000" w:rsidRDefault="00182BCF">
      <w:pPr>
        <w:pStyle w:val="pj"/>
      </w:pPr>
      <w:hyperlink r:id="rId12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05.04.23 г.</w:t>
      </w:r>
    </w:p>
    <w:p w:rsidR="00000000" w:rsidRDefault="00182BCF">
      <w:pPr>
        <w:pStyle w:val="pj"/>
      </w:pPr>
      <w:hyperlink r:id="rId13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10.10.24 г.</w:t>
      </w:r>
    </w:p>
    <w:p w:rsidR="00000000" w:rsidRDefault="00182BCF">
      <w:pPr>
        <w:pStyle w:val="pj"/>
      </w:pPr>
      <w:r>
        <w:t> </w:t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82BCF" w:rsidRDefault="00182BCF" w:rsidP="00182BCF">
      <w:r>
        <w:separator/>
      </w:r>
    </w:p>
  </w:endnote>
  <w:endnote w:type="continuationSeparator" w:id="0">
    <w:p w:rsidR="00182BCF" w:rsidRDefault="00182BCF" w:rsidP="00182BC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2BCF" w:rsidRDefault="00182BC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2BCF" w:rsidRDefault="00182BC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2BCF" w:rsidRDefault="00182BC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82BCF" w:rsidRDefault="00182BCF" w:rsidP="00182BCF">
      <w:r>
        <w:separator/>
      </w:r>
    </w:p>
  </w:footnote>
  <w:footnote w:type="continuationSeparator" w:id="0">
    <w:p w:rsidR="00182BCF" w:rsidRDefault="00182BCF" w:rsidP="00182BC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2BCF" w:rsidRDefault="00182BC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2BCF" w:rsidRDefault="00182BCF" w:rsidP="00182BC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82BCF" w:rsidRPr="00182BCF" w:rsidRDefault="00182BCF" w:rsidP="00182BC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здравоохранения Республики Казахстан от 16 июня 2022 года № ҚР ДСМ-52 «Об утверждении Санитарных правил «Санитарно-эпидемиологические требования к административным и жилым зданиям» (с изменениями по состоянию на 26.10.2024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2BCF" w:rsidRDefault="00182BC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82BCF"/>
    <w:rsid w:val="00182B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82BC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82BC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82BC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82BCF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82BC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82BC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82BC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82BCF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416267" TargetMode="External"/><Relationship Id="rId13" Type="http://schemas.openxmlformats.org/officeDocument/2006/relationships/hyperlink" Target="http://online.zakon.kz/Document/?doc_id=36662021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://zan.gov.kz/client/" TargetMode="External"/><Relationship Id="rId12" Type="http://schemas.openxmlformats.org/officeDocument/2006/relationships/hyperlink" Target="http://online.zakon.kz/Document/?doc_id=35848432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6941652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36941652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7416267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115</Words>
  <Characters>1234</Characters>
  <Application>Microsoft Office Word</Application>
  <DocSecurity>0</DocSecurity>
  <Lines>10</Lines>
  <Paragraphs>2</Paragraphs>
  <ScaleCrop>false</ScaleCrop>
  <Company/>
  <LinksUpToDate>false</LinksUpToDate>
  <CharactersWithSpaces>1347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2025-03-01T21:48:00Z</dcterms:created>
  <dcterms:modified xsi:type="dcterms:W3CDTF">2025-03-01T21:48:00Z</dcterms:modified>
</cp:coreProperties>
</file>