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00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22 августа 2024 года № 48 «О внесении изменений в некоторые постановления Правления Национального Банка Республики Казахстан по вопросам осуществления валютных операций в Республике Казахс</w:t>
      </w:r>
      <w:r>
        <w:rPr>
          <w:rStyle w:val="s0"/>
          <w:b/>
          <w:bCs/>
        </w:rPr>
        <w:t>тан и представления отчетности»</w:t>
      </w:r>
    </w:p>
    <w:p w:rsidR="00000000" w:rsidRDefault="00181005">
      <w:pPr>
        <w:pStyle w:val="pj"/>
      </w:pPr>
      <w:r>
        <w:rPr>
          <w:rStyle w:val="s0"/>
          <w:b/>
          <w:bCs/>
        </w:rPr>
        <w:t> </w:t>
      </w:r>
    </w:p>
    <w:p w:rsidR="00000000" w:rsidRDefault="0018100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августа 2024 года под № 34986</w:t>
      </w:r>
    </w:p>
    <w:p w:rsidR="00000000" w:rsidRDefault="00181005">
      <w:pPr>
        <w:pStyle w:val="pj"/>
      </w:pPr>
      <w:r>
        <w:rPr>
          <w:rStyle w:val="s0"/>
        </w:rPr>
        <w:t> </w:t>
      </w:r>
    </w:p>
    <w:p w:rsidR="00000000" w:rsidRDefault="00181005">
      <w:pPr>
        <w:pStyle w:val="pj"/>
      </w:pPr>
      <w:r>
        <w:rPr>
          <w:rStyle w:val="s0"/>
        </w:rPr>
        <w:t xml:space="preserve">Опубликовано: </w:t>
      </w:r>
      <w:hyperlink r:id="rId7" w:anchor="!/doc/200104/rus" w:history="1">
        <w:r>
          <w:rPr>
            <w:rStyle w:val="a4"/>
          </w:rPr>
          <w:t>ИС «Эталонный контрольный банк НПА РК в электронном виде» 4 сентября 2024 г.</w:t>
        </w:r>
      </w:hyperlink>
    </w:p>
    <w:p w:rsidR="00000000" w:rsidRDefault="0018100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005" w:rsidRDefault="00181005" w:rsidP="00181005">
      <w:r>
        <w:separator/>
      </w:r>
    </w:p>
  </w:endnote>
  <w:endnote w:type="continuationSeparator" w:id="0">
    <w:p w:rsidR="00181005" w:rsidRDefault="00181005" w:rsidP="001810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005" w:rsidRDefault="001810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005" w:rsidRDefault="001810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005" w:rsidRDefault="001810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005" w:rsidRDefault="00181005" w:rsidP="00181005">
      <w:r>
        <w:separator/>
      </w:r>
    </w:p>
  </w:footnote>
  <w:footnote w:type="continuationSeparator" w:id="0">
    <w:p w:rsidR="00181005" w:rsidRDefault="00181005" w:rsidP="001810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005" w:rsidRDefault="001810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005" w:rsidRDefault="00181005" w:rsidP="001810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005" w:rsidRPr="00181005" w:rsidRDefault="00181005" w:rsidP="001810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августа 2024 года № 48 «О внесении изменений в некоторые постановления Правления Национального Банка Республики Казахстан по вопросам осуществления валютных операций в Республике Казахстан и представления отчетности»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005" w:rsidRDefault="001810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005"/>
    <w:rsid w:val="00181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0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0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0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0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0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0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0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0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519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2025-01-13T23:13:00Z</dcterms:created>
  <dcterms:modified xsi:type="dcterms:W3CDTF">2025-01-13T23:13:00Z</dcterms:modified>
</cp:coreProperties>
</file>