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295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по инвестициям и развитию Республики Казахстан от 25 февраля 2016 года № 223 «Об утверждении стандарта государственной услуги «Выдача удостоверений личности моряка Республики Казахстан» (с изменениями по состоянию на 05.11.2019 г.) (ут</w:t>
      </w:r>
      <w:r>
        <w:rPr>
          <w:rStyle w:val="s0"/>
          <w:b/>
          <w:bCs/>
        </w:rPr>
        <w:t>ратил силу)</w:t>
      </w:r>
    </w:p>
    <w:p w:rsidR="00000000" w:rsidRDefault="00E52954">
      <w:pPr>
        <w:pStyle w:val="pj"/>
      </w:pPr>
      <w:r>
        <w:rPr>
          <w:rStyle w:val="s0"/>
          <w:b/>
          <w:bCs/>
        </w:rPr>
        <w:t> </w:t>
      </w:r>
    </w:p>
    <w:p w:rsidR="00000000" w:rsidRDefault="00E5295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мая 2016 года № 13681</w:t>
      </w:r>
    </w:p>
    <w:p w:rsidR="00000000" w:rsidRDefault="00E52954">
      <w:pPr>
        <w:pStyle w:val="pj"/>
      </w:pPr>
      <w:r>
        <w:rPr>
          <w:rStyle w:val="s0"/>
        </w:rPr>
        <w:t> </w:t>
      </w:r>
    </w:p>
    <w:p w:rsidR="00000000" w:rsidRDefault="00E52954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17 июня 2016 г</w:t>
        </w:r>
      </w:hyperlink>
      <w:r>
        <w:rPr>
          <w:rStyle w:val="s0"/>
        </w:rPr>
        <w:t xml:space="preserve">.; </w:t>
      </w:r>
      <w:hyperlink r:id="rId8" w:anchor="http://zan.gov.kz/#!/doc/103251/rus" w:tgtFrame="_blank" w:history="1">
        <w:r>
          <w:rPr>
            <w:rStyle w:val="a4"/>
          </w:rPr>
          <w:t>ИС «Эталонный контрольный банк НПА РК в электронном виде» от 20 июня 2016 г.</w:t>
        </w:r>
      </w:hyperlink>
      <w:r>
        <w:rPr>
          <w:rStyle w:val="s2"/>
        </w:rPr>
        <w:t xml:space="preserve">; </w:t>
      </w:r>
      <w:r>
        <w:rPr>
          <w:rStyle w:val="s0"/>
        </w:rPr>
        <w:t>«Ка</w:t>
      </w:r>
      <w:r>
        <w:rPr>
          <w:rStyle w:val="s0"/>
        </w:rPr>
        <w:t>захстанская правда» от 22 октября 2016 г. № 203 (28329)</w:t>
      </w:r>
    </w:p>
    <w:p w:rsidR="00000000" w:rsidRDefault="00E52954">
      <w:pPr>
        <w:pStyle w:val="pj"/>
      </w:pPr>
      <w:r>
        <w:rPr>
          <w:rStyle w:val="s0"/>
        </w:rPr>
        <w:t> </w:t>
      </w:r>
    </w:p>
    <w:p w:rsidR="00000000" w:rsidRDefault="00E52954">
      <w:pPr>
        <w:pStyle w:val="pj"/>
      </w:pPr>
      <w:r>
        <w:rPr>
          <w:rStyle w:val="s0"/>
        </w:rPr>
        <w:t xml:space="preserve">Утратил силу в соответствии с </w:t>
      </w: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Республики Казахстан от 17 августа 2020 года №</w:t>
      </w:r>
      <w:r>
        <w:rPr>
          <w:rStyle w:val="s0"/>
        </w:rPr>
        <w:t xml:space="preserve"> 433</w:t>
      </w:r>
    </w:p>
    <w:p w:rsidR="00000000" w:rsidRDefault="00E52954">
      <w:pPr>
        <w:pStyle w:val="pj"/>
      </w:pPr>
      <w:r>
        <w:t> </w:t>
      </w:r>
    </w:p>
    <w:p w:rsidR="00000000" w:rsidRDefault="00E52954">
      <w:pPr>
        <w:pStyle w:val="pj"/>
      </w:pPr>
      <w:r>
        <w:rPr>
          <w:rStyle w:val="s0"/>
        </w:rPr>
        <w:t>Внесены изменения:</w:t>
      </w:r>
    </w:p>
    <w:p w:rsidR="00000000" w:rsidRDefault="00E52954">
      <w:pPr>
        <w:pStyle w:val="pj"/>
      </w:pPr>
      <w:r>
        <w:rPr>
          <w:rStyle w:val="s0"/>
        </w:rPr>
        <w:t> </w:t>
      </w:r>
    </w:p>
    <w:p w:rsidR="00000000" w:rsidRDefault="00E52954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22.10.18 г. № 720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52954">
      <w:pPr>
        <w:pStyle w:val="pj"/>
      </w:pPr>
      <w:hyperlink r:id="rId12" w:anchor="sub_id=1400" w:history="1">
        <w:r>
          <w:rPr>
            <w:rStyle w:val="a4"/>
          </w:rPr>
          <w:t>приказом</w:t>
        </w:r>
      </w:hyperlink>
      <w:r>
        <w:t xml:space="preserve"> Министра индустрии и инфраструктурного развития РК от 05.11.19 г. № 825 (</w:t>
      </w:r>
      <w:r>
        <w:rPr>
          <w:rStyle w:val="s0"/>
        </w:rPr>
        <w:t>введен в действ</w:t>
      </w:r>
      <w:r>
        <w:rPr>
          <w:rStyle w:val="s0"/>
        </w:rPr>
        <w:t xml:space="preserve">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E52954">
      <w:pPr>
        <w:pStyle w:val="pj"/>
      </w:pPr>
      <w:r>
        <w:rPr>
          <w:rStyle w:val="s0"/>
        </w:rPr>
        <w:t> </w:t>
      </w:r>
    </w:p>
    <w:p w:rsidR="00000000" w:rsidRDefault="00E52954">
      <w:pPr>
        <w:pStyle w:val="pj"/>
      </w:pPr>
      <w:r>
        <w:rPr>
          <w:rStyle w:val="s0"/>
        </w:rPr>
        <w:t>Предыдущие редакции:</w:t>
      </w:r>
    </w:p>
    <w:p w:rsidR="00000000" w:rsidRDefault="00E52954">
      <w:pPr>
        <w:pStyle w:val="pj"/>
      </w:pPr>
      <w:r>
        <w:rPr>
          <w:rStyle w:val="s0"/>
        </w:rPr>
        <w:t> </w:t>
      </w:r>
    </w:p>
    <w:p w:rsidR="00000000" w:rsidRDefault="00E52954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</w:t>
      </w:r>
      <w:r>
        <w:rPr>
          <w:rStyle w:val="s0"/>
        </w:rPr>
        <w:t>действовавшая до внесения изменений от 22.10.18 г.</w:t>
      </w:r>
    </w:p>
    <w:p w:rsidR="00000000" w:rsidRDefault="00E52954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05.11.19 г.</w:t>
      </w:r>
    </w:p>
    <w:p w:rsidR="00000000" w:rsidRDefault="00E52954">
      <w:pPr>
        <w:pStyle w:val="p"/>
      </w:pPr>
      <w:r>
        <w:t> </w:t>
      </w:r>
    </w:p>
    <w:p w:rsidR="00000000" w:rsidRDefault="00E52954">
      <w:pPr>
        <w:pStyle w:val="pj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2954" w:rsidRDefault="00E52954" w:rsidP="00E52954">
      <w:r>
        <w:separator/>
      </w:r>
    </w:p>
  </w:endnote>
  <w:endnote w:type="continuationSeparator" w:id="0">
    <w:p w:rsidR="00E52954" w:rsidRDefault="00E52954" w:rsidP="00E529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954" w:rsidRDefault="00E529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954" w:rsidRDefault="00E529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954" w:rsidRDefault="00E529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2954" w:rsidRDefault="00E52954" w:rsidP="00E52954">
      <w:r>
        <w:separator/>
      </w:r>
    </w:p>
  </w:footnote>
  <w:footnote w:type="continuationSeparator" w:id="0">
    <w:p w:rsidR="00E52954" w:rsidRDefault="00E52954" w:rsidP="00E529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954" w:rsidRDefault="00E529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954" w:rsidRDefault="00E52954" w:rsidP="00E529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2954" w:rsidRPr="00E52954" w:rsidRDefault="00E52954" w:rsidP="00E529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инвестициям и развитию Республики Казахстан от 25 февраля 2016 года № 223 «Об утверждении стандарта государственной услуги «Выдача удостоверений личности моряка Республики Казахстан» (с изменениями по состоянию на 05.11.2019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954" w:rsidRDefault="00E529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2954"/>
    <w:rsid w:val="00E52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529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29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29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295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529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29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29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295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yperlink" Target="http://online.zakon.kz/Document/?doc_id=39990010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adilet.zan.kz/rus/origins/V1600013681" TargetMode="External"/><Relationship Id="rId12" Type="http://schemas.openxmlformats.org/officeDocument/2006/relationships/hyperlink" Target="http://online.zakon.kz/Document/?doc_id=33165978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767363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080058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3121594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904067" TargetMode="External"/><Relationship Id="rId14" Type="http://schemas.openxmlformats.org/officeDocument/2006/relationships/hyperlink" Target="http://online.zakon.kz/Document/?doc_id=34553812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1765</Characters>
  <Application>Microsoft Office Word</Application>
  <DocSecurity>0</DocSecurity>
  <Lines>14</Lines>
  <Paragraphs>3</Paragraphs>
  <ScaleCrop>false</ScaleCrop>
  <Company/>
  <LinksUpToDate>false</LinksUpToDate>
  <CharactersWithSpaces>1942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2025-10-09T02:47:00Z</dcterms:created>
  <dcterms:modified xsi:type="dcterms:W3CDTF">2025-10-09T02:47:00Z</dcterms:modified>
</cp:coreProperties>
</file>