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237"/>
      </w:tblGrid>
      <w:tr w:rsidR="00000000">
        <w:tc>
          <w:tcPr>
            <w:tcW w:w="43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3BD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3131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8" w:type="pct"/>
            <w:vAlign w:val="center"/>
            <w:hideMark/>
          </w:tcPr>
          <w:p w:rsidR="00000000" w:rsidRDefault="00093BD1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Кадырбек Мурат Болатович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93BD1">
            <w:pPr>
              <w:rPr>
                <w:color w:val="000000"/>
              </w:rPr>
            </w:pPr>
          </w:p>
        </w:tc>
        <w:tc>
          <w:tcPr>
            <w:tcW w:w="4568" w:type="pct"/>
            <w:vAlign w:val="center"/>
            <w:hideMark/>
          </w:tcPr>
          <w:p w:rsidR="00000000" w:rsidRDefault="00093BD1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93BD1">
            <w:pPr>
              <w:rPr>
                <w:color w:val="000000"/>
              </w:rPr>
            </w:pPr>
          </w:p>
        </w:tc>
        <w:tc>
          <w:tcPr>
            <w:tcW w:w="45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BD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93BD1">
            <w:pPr>
              <w:rPr>
                <w:color w:val="000000"/>
              </w:rPr>
            </w:pPr>
          </w:p>
        </w:tc>
        <w:tc>
          <w:tcPr>
            <w:tcW w:w="45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BD1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03.08.1980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93BD1">
            <w:pPr>
              <w:rPr>
                <w:color w:val="000000"/>
              </w:rPr>
            </w:pPr>
          </w:p>
        </w:tc>
        <w:tc>
          <w:tcPr>
            <w:tcW w:w="45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BD1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Южно-Казахстанская область; Шардаринский район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93BD1">
            <w:pPr>
              <w:rPr>
                <w:color w:val="000000"/>
              </w:rPr>
            </w:pPr>
          </w:p>
        </w:tc>
        <w:tc>
          <w:tcPr>
            <w:tcW w:w="45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BD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93B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093B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93BD1">
            <w:pPr>
              <w:rPr>
                <w:color w:val="000000"/>
              </w:rPr>
            </w:pPr>
          </w:p>
        </w:tc>
        <w:tc>
          <w:tcPr>
            <w:tcW w:w="45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BD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93B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BD1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93BD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имени Е.А. Букетова (2002)</w:t>
            </w:r>
          </w:p>
          <w:p w:rsidR="00000000" w:rsidRDefault="00093BD1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  <w:p w:rsidR="00000000" w:rsidRDefault="00093BD1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Академия государственного управления при Президенте РК</w:t>
            </w:r>
          </w:p>
          <w:p w:rsidR="00000000" w:rsidRDefault="00093BD1">
            <w:pPr>
              <w:pStyle w:val="p"/>
              <w:ind w:firstLine="4"/>
            </w:pPr>
            <w:r>
              <w:rPr>
                <w:rStyle w:val="s0"/>
                <w:i/>
                <w:iCs/>
              </w:rPr>
              <w:t>Магистр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BD1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93BD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Прокурор отдела Казыбекбийского района города Караганда (2002-2004);</w:t>
            </w:r>
          </w:p>
          <w:p w:rsidR="00000000" w:rsidRDefault="00093BD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Помощник прокурора Казыбекбийского района города Караганда, судья районного суда № 2 Тарбагатайского района Восточно-Казахстанской области (2004-2008);</w:t>
            </w:r>
          </w:p>
          <w:p w:rsidR="00000000" w:rsidRDefault="00093BD1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директора</w:t>
            </w:r>
            <w:r>
              <w:rPr>
                <w:rStyle w:val="s0"/>
              </w:rPr>
              <w:t xml:space="preserve"> департаментов: бюджетного планирования, финансово-экономического обеспечения и управления государственными активами; экономики и финансов Министерства охраны окружающей среды Республики Казахстан, заместитель акима Енбекшиказахского района Алматинской обл</w:t>
            </w:r>
            <w:r>
              <w:rPr>
                <w:rStyle w:val="s0"/>
              </w:rPr>
              <w:t>асти (2008-2010);</w:t>
            </w:r>
          </w:p>
          <w:p w:rsidR="00000000" w:rsidRDefault="00093BD1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директора Департамента кадрового обеспечения государственной службы, заместитель руководителя Департамента по Алматинской области, руководитель департаментов по Северо-Казахстанской и Мангыстауской областей - председате</w:t>
            </w:r>
            <w:r>
              <w:rPr>
                <w:rStyle w:val="s0"/>
              </w:rPr>
              <w:t>ль Дисциплинарного совета Агентства Республики Казахстан по делам государственной службы (2011-2016);</w:t>
            </w:r>
          </w:p>
          <w:p w:rsidR="00000000" w:rsidRDefault="00093BD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департамента Министерства по делам государственной службы Республики Казахстан по Мангыстауской области - председатель Совета по этике</w:t>
            </w:r>
            <w:r>
              <w:rPr>
                <w:rStyle w:val="s0"/>
              </w:rPr>
              <w:t xml:space="preserve"> (01.2016-09.2016);</w:t>
            </w:r>
          </w:p>
          <w:p w:rsidR="00000000" w:rsidRDefault="00093BD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Аким города Арысь Южно-Казахстаской области (</w:t>
            </w:r>
            <w:hyperlink r:id="rId8" w:history="1">
              <w:r>
                <w:rPr>
                  <w:rStyle w:val="a4"/>
                </w:rPr>
                <w:t>09.2016</w:t>
              </w:r>
            </w:hyperlink>
            <w:r>
              <w:rPr>
                <w:rStyle w:val="s0"/>
              </w:rPr>
              <w:t>-03.2021);</w:t>
            </w:r>
          </w:p>
          <w:p w:rsidR="00000000" w:rsidRDefault="00093BD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Аким Жетысайского района Туркестанской области (</w:t>
            </w:r>
            <w:hyperlink r:id="rId9" w:history="1">
              <w:r>
                <w:rPr>
                  <w:rStyle w:val="a4"/>
                </w:rPr>
                <w:t>04.2021</w:t>
              </w:r>
            </w:hyperlink>
            <w:r>
              <w:t>-16.01.2023)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BD1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093B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Депутат Сената Парламента Республики Казахстан от </w:t>
            </w:r>
            <w:r>
              <w:t xml:space="preserve">Туркестанской области </w:t>
            </w:r>
            <w:r>
              <w:rPr>
                <w:rStyle w:val="s0"/>
              </w:rPr>
              <w:t xml:space="preserve">(с </w:t>
            </w:r>
            <w:hyperlink r:id="rId10" w:history="1">
              <w:r>
                <w:rPr>
                  <w:rStyle w:val="a4"/>
                </w:rPr>
                <w:t>16.01.2023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093BD1">
      <w:pPr>
        <w:pStyle w:val="p"/>
      </w:pPr>
      <w:r>
        <w:t> </w:t>
      </w:r>
    </w:p>
    <w:p w:rsidR="00000000" w:rsidRDefault="00093BD1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BD1" w:rsidRDefault="00093BD1" w:rsidP="00093BD1">
      <w:r>
        <w:separator/>
      </w:r>
    </w:p>
  </w:endnote>
  <w:endnote w:type="continuationSeparator" w:id="0">
    <w:p w:rsidR="00093BD1" w:rsidRDefault="00093BD1" w:rsidP="00093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BD1" w:rsidRDefault="00093BD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BD1" w:rsidRDefault="00093BD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BD1" w:rsidRDefault="00093BD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BD1" w:rsidRDefault="00093BD1" w:rsidP="00093BD1">
      <w:r>
        <w:separator/>
      </w:r>
    </w:p>
  </w:footnote>
  <w:footnote w:type="continuationSeparator" w:id="0">
    <w:p w:rsidR="00093BD1" w:rsidRDefault="00093BD1" w:rsidP="00093B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BD1" w:rsidRDefault="00093BD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BD1" w:rsidRDefault="00093BD1" w:rsidP="00093BD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3BD1" w:rsidRPr="00093BD1" w:rsidRDefault="00093BD1" w:rsidP="00093BD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Кадырбек Мурат Болатович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BD1" w:rsidRDefault="00093BD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3BD1"/>
    <w:rsid w:val="0009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93BD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93BD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93BD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93BD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93BD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93B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93BD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93BD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93BD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93BD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93BD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93B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8501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2012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4326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1778</Characters>
  <Application>Microsoft Office Word</Application>
  <DocSecurity>0</DocSecurity>
  <Lines>14</Lines>
  <Paragraphs>4</Paragraphs>
  <ScaleCrop>false</ScaleCrop>
  <Company/>
  <LinksUpToDate>false</LinksUpToDate>
  <CharactersWithSpaces>2085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Кадырбек Мурат Болатович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2023-11-02T12:41:00Z</dcterms:created>
  <dcterms:modified xsi:type="dcterms:W3CDTF">2023-11-02T12:41:00Z</dcterms:modified>
</cp:coreProperties>
</file>