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3C52">
      <w:pPr>
        <w:jc w:val="right"/>
      </w:pPr>
      <w:bookmarkStart w:id="0" w:name="_GoBack"/>
      <w:bookmarkEnd w:id="0"/>
      <w:r>
        <w:t>10.02.2020</w:t>
      </w:r>
    </w:p>
    <w:p w:rsidR="00000000" w:rsidRDefault="00233C52">
      <w:pPr>
        <w:jc w:val="center"/>
      </w:pPr>
      <w:r>
        <w:rPr>
          <w:rStyle w:val="s1"/>
        </w:rPr>
        <w:t>Заместителя акима и главу ДП Жамбылской области поручил освободить от должности Токаев</w:t>
      </w:r>
    </w:p>
    <w:p w:rsidR="00000000" w:rsidRDefault="00233C52">
      <w:pPr>
        <w:ind w:firstLine="397"/>
      </w:pPr>
      <w:r>
        <w:rPr>
          <w:rStyle w:val="s0"/>
          <w:b/>
          <w:bCs/>
        </w:rPr>
        <w:t> </w:t>
      </w:r>
    </w:p>
    <w:p w:rsidR="00000000" w:rsidRDefault="00233C52">
      <w:pPr>
        <w:ind w:firstLine="397"/>
      </w:pPr>
      <w:r>
        <w:rPr>
          <w:rStyle w:val="s0"/>
          <w:b/>
          <w:bCs/>
        </w:rPr>
        <w:t xml:space="preserve">Президент РК поручил освободить от должностей ряд чиновников из-за событий в Кордайском районе,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233C52">
      <w:pPr>
        <w:ind w:firstLine="397"/>
      </w:pPr>
      <w:r>
        <w:rPr>
          <w:rStyle w:val="s0"/>
        </w:rPr>
        <w:t>В связи с событиями в Кордайском районе Жамбылской области, повлекшими человеческие жертвы, разрушение жилых домов и имущества граждан Президент РК К. Токаев поручил акиму Жамбылской области А. Мырзахметову освободить от занимаемых должностей заместителя а</w:t>
      </w:r>
      <w:r>
        <w:rPr>
          <w:rStyle w:val="s0"/>
        </w:rPr>
        <w:t>кима области по социальным вопросам С. Курманбекову, акима Кордайского района Б. Байтоле за серьезные упущения в работе, - сказано в сообщении Акорды.</w:t>
      </w:r>
    </w:p>
    <w:p w:rsidR="00000000" w:rsidRDefault="00233C52">
      <w:pPr>
        <w:ind w:firstLine="397"/>
      </w:pPr>
      <w:r>
        <w:rPr>
          <w:rStyle w:val="s0"/>
        </w:rPr>
        <w:t>Также глава государства поручил министру внутренних дел РК Тургумбаеву освободить от занимаемых должносте</w:t>
      </w:r>
      <w:r>
        <w:rPr>
          <w:rStyle w:val="s0"/>
        </w:rPr>
        <w:t>й начальника департамента полиции Жамбылской области Оразалиева, начальника отдела полиции Кордайского района Айхимбекова.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C52" w:rsidRDefault="00233C52" w:rsidP="00233C52">
      <w:r>
        <w:separator/>
      </w:r>
    </w:p>
  </w:endnote>
  <w:endnote w:type="continuationSeparator" w:id="0">
    <w:p w:rsidR="00233C52" w:rsidRDefault="00233C52" w:rsidP="00233C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C52" w:rsidRDefault="00233C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C52" w:rsidRDefault="00233C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C52" w:rsidRDefault="00233C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C52" w:rsidRDefault="00233C52" w:rsidP="00233C52">
      <w:r>
        <w:separator/>
      </w:r>
    </w:p>
  </w:footnote>
  <w:footnote w:type="continuationSeparator" w:id="0">
    <w:p w:rsidR="00233C52" w:rsidRDefault="00233C52" w:rsidP="00233C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C52" w:rsidRDefault="00233C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C52" w:rsidRDefault="00233C52" w:rsidP="00233C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3C52" w:rsidRPr="00233C52" w:rsidRDefault="00233C52" w:rsidP="00233C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Заместителя акима и главу ДП Жамбылской области поручил освободить от должности Токаев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C52" w:rsidRDefault="00233C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3C52"/>
    <w:rsid w:val="00233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3C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3C5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3C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3C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3C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3C5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3C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3C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780</Characters>
  <Application>Microsoft Office Word</Application>
  <DocSecurity>0</DocSecurity>
  <Lines>6</Lines>
  <Paragraphs>1</Paragraphs>
  <ScaleCrop>false</ScaleCrop>
  <Company/>
  <LinksUpToDate>false</LinksUpToDate>
  <CharactersWithSpaces>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Заместителя акима и главу ДП Жамбылской области поручил освободить от должности Токаев (©Paragraph 2023)</dc:title>
  <dc:subject/>
  <dc:creator>Сергей М</dc:creator>
  <cp:keywords/>
  <dc:description/>
  <cp:lastModifiedBy>Сергей М</cp:lastModifiedBy>
  <cp:revision>2</cp:revision>
  <dcterms:created xsi:type="dcterms:W3CDTF">2023-12-03T17:13:00Z</dcterms:created>
  <dcterms:modified xsi:type="dcterms:W3CDTF">2023-12-03T17:13:00Z</dcterms:modified>
</cp:coreProperties>
</file>