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448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июля 2023 года № 107 «О внесении изменений в Порядок заполнения декларации на товары» (г. Москва) (с изменениями по состоянию на 26.04.2024 г.)</w:t>
      </w:r>
    </w:p>
    <w:p w:rsidR="00000000" w:rsidRDefault="0099448C">
      <w:pPr>
        <w:pStyle w:val="pj"/>
      </w:pPr>
      <w:r>
        <w:rPr>
          <w:rStyle w:val="s0"/>
          <w:b/>
          <w:bCs/>
        </w:rPr>
        <w:t> </w:t>
      </w:r>
    </w:p>
    <w:p w:rsidR="00000000" w:rsidRDefault="0099448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21 июля 2023 г.</w:t>
      </w:r>
    </w:p>
    <w:p w:rsidR="00000000" w:rsidRDefault="0099448C">
      <w:pPr>
        <w:pStyle w:val="pj"/>
      </w:pPr>
      <w:r>
        <w:rPr>
          <w:b/>
          <w:bCs/>
        </w:rPr>
        <w:t> </w:t>
      </w:r>
    </w:p>
    <w:p w:rsidR="00000000" w:rsidRDefault="0099448C">
      <w:pPr>
        <w:pStyle w:val="pj"/>
      </w:pPr>
      <w:r>
        <w:rPr>
          <w:rStyle w:val="s0"/>
        </w:rPr>
        <w:t>Внесены изменения:</w:t>
      </w:r>
    </w:p>
    <w:p w:rsidR="00000000" w:rsidRDefault="0099448C">
      <w:pPr>
        <w:pStyle w:val="pj"/>
      </w:pPr>
      <w:r>
        <w:rPr>
          <w:rStyle w:val="s3"/>
        </w:rPr>
        <w:t> </w:t>
      </w:r>
    </w:p>
    <w:p w:rsidR="00000000" w:rsidRDefault="0099448C">
      <w:pPr>
        <w:pStyle w:val="pj"/>
      </w:pPr>
      <w:hyperlink r:id="rId8" w:anchor="sub_id=8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</w:t>
      </w:r>
      <w:r>
        <w:rPr>
          <w:rStyle w:val="s0"/>
        </w:rPr>
        <w:t>ийской экономической комиссии от 27.09.23 г. № 146 (</w:t>
      </w:r>
      <w:hyperlink r:id="rId9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октября 2023 г. и распространяется на правоотношения, возникшие с 1 октября 2023 г.);</w:t>
      </w:r>
    </w:p>
    <w:p w:rsidR="00000000" w:rsidRDefault="0099448C">
      <w:pPr>
        <w:pStyle w:val="pj"/>
      </w:pPr>
      <w:hyperlink r:id="rId10" w:anchor="sub_id=8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26.03.24 г. № 26 (</w:t>
      </w:r>
      <w:hyperlink r:id="rId11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26 апреля 2024 г. и р</w:t>
      </w:r>
      <w:r>
        <w:rPr>
          <w:rStyle w:val="s0"/>
        </w:rPr>
        <w:t>аспространяется на правоотношения, возникшие с 1 апреля 2024 г.).</w:t>
      </w:r>
    </w:p>
    <w:p w:rsidR="00000000" w:rsidRDefault="0099448C">
      <w:pPr>
        <w:pStyle w:val="pj"/>
      </w:pPr>
      <w:r>
        <w:rPr>
          <w:rStyle w:val="s0"/>
        </w:rPr>
        <w:t> </w:t>
      </w:r>
    </w:p>
    <w:p w:rsidR="00000000" w:rsidRDefault="0099448C">
      <w:pPr>
        <w:pStyle w:val="pj"/>
      </w:pPr>
      <w:r>
        <w:rPr>
          <w:rStyle w:val="s0"/>
        </w:rPr>
        <w:t>Предыдущие редакции:</w:t>
      </w:r>
    </w:p>
    <w:p w:rsidR="00000000" w:rsidRDefault="0099448C">
      <w:pPr>
        <w:pStyle w:val="pj"/>
      </w:pPr>
      <w:r>
        <w:rPr>
          <w:rStyle w:val="s0"/>
        </w:rPr>
        <w:t> </w:t>
      </w:r>
    </w:p>
    <w:p w:rsidR="00000000" w:rsidRDefault="0099448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27.09.23 г.</w:t>
      </w:r>
    </w:p>
    <w:p w:rsidR="00000000" w:rsidRDefault="0099448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26.03.24 г.</w:t>
      </w:r>
    </w:p>
    <w:p w:rsidR="00000000" w:rsidRDefault="0099448C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48C" w:rsidRDefault="0099448C" w:rsidP="0099448C">
      <w:r>
        <w:separator/>
      </w:r>
    </w:p>
  </w:endnote>
  <w:endnote w:type="continuationSeparator" w:id="0">
    <w:p w:rsidR="0099448C" w:rsidRDefault="0099448C" w:rsidP="00994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48C" w:rsidRDefault="009944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48C" w:rsidRDefault="009944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48C" w:rsidRDefault="009944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48C" w:rsidRDefault="0099448C" w:rsidP="0099448C">
      <w:r>
        <w:separator/>
      </w:r>
    </w:p>
  </w:footnote>
  <w:footnote w:type="continuationSeparator" w:id="0">
    <w:p w:rsidR="0099448C" w:rsidRDefault="0099448C" w:rsidP="009944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48C" w:rsidRDefault="009944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48C" w:rsidRDefault="0099448C" w:rsidP="009944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448C" w:rsidRPr="0099448C" w:rsidRDefault="0099448C" w:rsidP="009944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июля 2023 года № 107 «О внесении изменений в Порядок заполнения декларации на товары» (г. Москва) (с изменениями по состоянию на 26.04.2024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48C" w:rsidRDefault="009944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448C"/>
    <w:rsid w:val="0099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44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44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44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44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44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44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44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44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34731" TargetMode="External"/><Relationship Id="rId13" Type="http://schemas.openxmlformats.org/officeDocument/2006/relationships/hyperlink" Target="http://online.zakon.kz/Document/?doc_id=3317538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900091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24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02247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347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2025-04-17T04:27:00Z</dcterms:created>
  <dcterms:modified xsi:type="dcterms:W3CDTF">2025-04-17T04:27:00Z</dcterms:modified>
</cp:coreProperties>
</file>