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6DF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баланың құқықтарын қорғау мңселелері бойынша өзгерістер мен толықтырулар енгізу туралы» Қазақстан Республикасының 2016 жылғы 9 сңуірдегі № 501-V Заңы (2019.27.12. берілген өзгерістер мен толықтыруларм</w:t>
      </w:r>
      <w:r>
        <w:rPr>
          <w:rStyle w:val="s0"/>
          <w:b/>
          <w:bCs/>
        </w:rPr>
        <w:t>ен)</w:t>
      </w:r>
    </w:p>
    <w:p w:rsidR="00000000" w:rsidRDefault="00A86DF6">
      <w:r>
        <w:t> </w:t>
      </w:r>
    </w:p>
    <w:p w:rsidR="00000000" w:rsidRDefault="00A86DF6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22 сәуір № 76 (28804); </w:t>
      </w:r>
      <w:hyperlink r:id="rId7" w:anchor="!/doc/101452/kaz" w:history="1">
        <w:r>
          <w:rPr>
            <w:rStyle w:val="a4"/>
            <w:lang w:val="kk-KZ"/>
          </w:rPr>
          <w:t>«ҚР НҚА электрондық түрдегі эталондық бақылау банкі» АЖ 2017 ж. 4 мамырда</w:t>
        </w:r>
      </w:hyperlink>
    </w:p>
    <w:p w:rsidR="00000000" w:rsidRDefault="00A86DF6">
      <w:pPr>
        <w:ind w:firstLine="400"/>
        <w:jc w:val="both"/>
      </w:pPr>
      <w:r>
        <w:rPr>
          <w:lang w:val="kk-KZ"/>
        </w:rPr>
        <w:t> </w:t>
      </w:r>
    </w:p>
    <w:p w:rsidR="00000000" w:rsidRDefault="00A86DF6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A86DF6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86DF6">
      <w:pPr>
        <w:ind w:firstLine="397"/>
        <w:jc w:val="both"/>
      </w:pPr>
      <w:r>
        <w:rPr>
          <w:rStyle w:val="s0"/>
        </w:rPr>
        <w:t xml:space="preserve">2018.04.07. № 171-VІ ҚР </w:t>
      </w:r>
      <w:hyperlink r:id="rId8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86DF6">
      <w:pPr>
        <w:ind w:firstLine="397"/>
        <w:jc w:val="both"/>
      </w:pPr>
      <w:r>
        <w:rPr>
          <w:rStyle w:val="s0"/>
        </w:rPr>
        <w:t>2019</w:t>
      </w:r>
      <w:r>
        <w:rPr>
          <w:rStyle w:val="s0"/>
          <w:lang w:val="kk-KZ"/>
        </w:rPr>
        <w:t xml:space="preserve">.27.12. </w:t>
      </w:r>
      <w:r>
        <w:rPr>
          <w:rStyle w:val="s0"/>
        </w:rPr>
        <w:t>№ 291</w:t>
      </w:r>
      <w:r>
        <w:rPr>
          <w:rStyle w:val="s0"/>
        </w:rPr>
        <w:t xml:space="preserve">-VІ ҚР </w:t>
      </w:r>
      <w:hyperlink r:id="rId10" w:anchor="sub_id=2700" w:history="1">
        <w:r>
          <w:rPr>
            <w:rStyle w:val="a4"/>
          </w:rPr>
          <w:t>Заңы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 xml:space="preserve">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A86DF6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86DF6">
      <w:pPr>
        <w:ind w:firstLine="397"/>
        <w:jc w:val="both"/>
      </w:pPr>
      <w:r>
        <w:rPr>
          <w:rStyle w:val="s0"/>
        </w:rPr>
        <w:t xml:space="preserve">Бұрынғы </w:t>
      </w:r>
      <w:r>
        <w:rPr>
          <w:rStyle w:val="s0"/>
        </w:rPr>
        <w:t>редакциялар:</w:t>
      </w:r>
    </w:p>
    <w:p w:rsidR="00000000" w:rsidRDefault="00A86DF6">
      <w:pPr>
        <w:ind w:firstLine="397"/>
        <w:jc w:val="both"/>
      </w:pPr>
      <w:r>
        <w:rPr>
          <w:rStyle w:val="s0"/>
        </w:rPr>
        <w:t> </w:t>
      </w:r>
    </w:p>
    <w:p w:rsidR="00000000" w:rsidRDefault="00A86DF6">
      <w:pPr>
        <w:ind w:firstLine="397"/>
        <w:jc w:val="both"/>
      </w:pPr>
      <w:r>
        <w:rPr>
          <w:rStyle w:val="s0"/>
        </w:rPr>
        <w:t xml:space="preserve">2018 ж. 4 шілдеге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A86DF6">
      <w:pPr>
        <w:ind w:firstLine="397"/>
        <w:jc w:val="both"/>
      </w:pPr>
      <w:r>
        <w:rPr>
          <w:lang w:val="kk-KZ"/>
        </w:rPr>
        <w:t xml:space="preserve">2019 ж. 27 желтоқсанға дейін қолданылған </w:t>
      </w:r>
      <w:hyperlink r:id="rId13" w:history="1">
        <w:r>
          <w:rPr>
            <w:rStyle w:val="a4"/>
            <w:lang w:val="kk-KZ"/>
          </w:rPr>
          <w:t>редакция</w:t>
        </w:r>
      </w:hyperlink>
      <w:r>
        <w:rPr>
          <w:rStyle w:val="s0"/>
        </w:rPr>
        <w:t xml:space="preserve"> 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DF6" w:rsidRDefault="00A86DF6" w:rsidP="00A86DF6">
      <w:r>
        <w:separator/>
      </w:r>
    </w:p>
  </w:endnote>
  <w:endnote w:type="continuationSeparator" w:id="0">
    <w:p w:rsidR="00A86DF6" w:rsidRDefault="00A86DF6" w:rsidP="00A86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DF6" w:rsidRDefault="00A86D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DF6" w:rsidRDefault="00A86D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DF6" w:rsidRDefault="00A86D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DF6" w:rsidRDefault="00A86DF6" w:rsidP="00A86DF6">
      <w:r>
        <w:separator/>
      </w:r>
    </w:p>
  </w:footnote>
  <w:footnote w:type="continuationSeparator" w:id="0">
    <w:p w:rsidR="00A86DF6" w:rsidRDefault="00A86DF6" w:rsidP="00A86D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DF6" w:rsidRDefault="00A86D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DF6" w:rsidRDefault="00A86DF6" w:rsidP="00A86D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6DF6" w:rsidRPr="00A86DF6" w:rsidRDefault="00A86DF6" w:rsidP="00A86D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баланың құқықтарын қорғау мәселелері бойынша өзгерістер мен толықтырулар енгізу туралы» Қазақстан Республикасының 2016 жылғы 9 сәуірдегі № 501-V Заңы (2019.27.12.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DF6" w:rsidRDefault="00A86D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6DF6"/>
    <w:rsid w:val="00A86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6D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6DF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6D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6D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6D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6DF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6D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6D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06344" TargetMode="External"/><Relationship Id="rId13" Type="http://schemas.openxmlformats.org/officeDocument/2006/relationships/hyperlink" Target="http://online.zakon.kz/Document/?doc_id=3830063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704758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2722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54275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5272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1161</Characters>
  <Application>Microsoft Office Word</Application>
  <DocSecurity>0</DocSecurity>
  <Lines>9</Lines>
  <Paragraphs>2</Paragraphs>
  <ScaleCrop>false</ScaleCrop>
  <Company/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баланың құқықтарын қорғау мәселелері бойынша өзгерістер мен толықтырулар енгізу туралы» Қазақстан Республикасының 2016 жылғы 9 сәуірдегі № 501-V Заңы (2019.27.12.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2023-11-27T10:30:00Z</dcterms:created>
  <dcterms:modified xsi:type="dcterms:W3CDTF">2023-11-27T10:30:00Z</dcterms:modified>
</cp:coreProperties>
</file>